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D55B" w14:textId="77777777" w:rsidR="00D526A3" w:rsidRPr="00795CBE" w:rsidRDefault="00D526A3">
      <w:pPr>
        <w:pStyle w:val="sysKop"/>
        <w:rPr>
          <w:rFonts w:ascii="Arial" w:hAnsi="Arial" w:cs="Arial"/>
        </w:rPr>
      </w:pPr>
    </w:p>
    <w:p w14:paraId="7EAFB91B" w14:textId="77777777" w:rsidR="00D526A3" w:rsidRPr="00795CBE" w:rsidRDefault="00D526A3">
      <w:pPr>
        <w:pStyle w:val="sysKop"/>
        <w:rPr>
          <w:rFonts w:ascii="Arial" w:hAnsi="Arial" w:cs="Arial"/>
        </w:rPr>
      </w:pPr>
      <w:r w:rsidRPr="00795CBE">
        <w:rPr>
          <w:rFonts w:ascii="Arial" w:hAnsi="Arial" w:cs="Arial"/>
        </w:rPr>
        <w:t>Vergadering / project</w:t>
      </w:r>
    </w:p>
    <w:p w14:paraId="365D31BA" w14:textId="22560A89" w:rsidR="00A976F9" w:rsidRDefault="00D526A3" w:rsidP="009E4DBF">
      <w:pPr>
        <w:pStyle w:val="sysStandaard01"/>
        <w:tabs>
          <w:tab w:val="left" w:pos="576"/>
        </w:tabs>
        <w:spacing w:after="0"/>
        <w:rPr>
          <w:rFonts w:ascii="Arial" w:hAnsi="Arial" w:cs="Arial"/>
        </w:rPr>
      </w:pPr>
      <w:r w:rsidRPr="00795CBE">
        <w:rPr>
          <w:rFonts w:ascii="Arial" w:hAnsi="Arial" w:cs="Arial"/>
        </w:rPr>
        <w:t xml:space="preserve">Verslag </w:t>
      </w:r>
      <w:bookmarkStart w:id="0" w:name="sys_Vergadering"/>
      <w:r w:rsidRPr="00795CBE">
        <w:rPr>
          <w:rFonts w:ascii="Arial" w:hAnsi="Arial" w:cs="Arial"/>
        </w:rPr>
        <w:t xml:space="preserve">Bewonersplatform Aldenhof </w:t>
      </w:r>
      <w:bookmarkStart w:id="1" w:name="sys_Woordbeeld"/>
      <w:bookmarkEnd w:id="0"/>
      <w:r w:rsidR="0025223A">
        <w:rPr>
          <w:rFonts w:ascii="Arial" w:hAnsi="Arial" w:cs="Arial"/>
        </w:rPr>
        <w:t>13 september</w:t>
      </w:r>
      <w:r w:rsidR="00E5698B">
        <w:rPr>
          <w:rFonts w:ascii="Arial" w:hAnsi="Arial" w:cs="Arial"/>
        </w:rPr>
        <w:t xml:space="preserve"> 2022</w:t>
      </w:r>
      <w:r w:rsidRPr="00795CBE">
        <w:rPr>
          <w:rFonts w:ascii="Arial" w:hAnsi="Arial" w:cs="Arial"/>
        </w:rPr>
        <w:fldChar w:fldCharType="begin"/>
      </w:r>
      <w:r w:rsidRPr="00795CBE">
        <w:rPr>
          <w:rFonts w:ascii="Arial" w:hAnsi="Arial" w:cs="Arial"/>
        </w:rPr>
        <w:fldChar w:fldCharType="end"/>
      </w:r>
      <w:bookmarkEnd w:id="1"/>
    </w:p>
    <w:p w14:paraId="30497C38" w14:textId="77777777" w:rsidR="00A976F9" w:rsidRDefault="00A976F9" w:rsidP="009E4DBF">
      <w:pPr>
        <w:pStyle w:val="sysStandaard01"/>
        <w:tabs>
          <w:tab w:val="left" w:pos="576"/>
        </w:tabs>
        <w:spacing w:after="0"/>
        <w:rPr>
          <w:rFonts w:ascii="Arial" w:hAnsi="Arial" w:cs="Arial"/>
        </w:rPr>
      </w:pPr>
    </w:p>
    <w:p w14:paraId="0E2F4D68" w14:textId="77777777" w:rsidR="00D526A3" w:rsidRPr="007A442B" w:rsidRDefault="009E4DBF" w:rsidP="009E4DBF">
      <w:pPr>
        <w:pStyle w:val="sysStandaard01"/>
        <w:tabs>
          <w:tab w:val="left" w:pos="576"/>
        </w:tabs>
        <w:spacing w:after="0"/>
        <w:rPr>
          <w:rFonts w:ascii="Arial" w:hAnsi="Arial" w:cs="Arial"/>
          <w:sz w:val="16"/>
          <w:szCs w:val="16"/>
        </w:rPr>
      </w:pPr>
      <w:r w:rsidRPr="007A442B">
        <w:rPr>
          <w:rFonts w:ascii="Arial" w:hAnsi="Arial" w:cs="Arial"/>
          <w:sz w:val="16"/>
          <w:szCs w:val="16"/>
        </w:rPr>
        <w:t>A</w:t>
      </w:r>
      <w:r w:rsidR="00D526A3" w:rsidRPr="007A442B">
        <w:rPr>
          <w:rFonts w:ascii="Arial" w:hAnsi="Arial" w:cs="Arial"/>
          <w:sz w:val="16"/>
          <w:szCs w:val="16"/>
        </w:rPr>
        <w:t>anwezig</w:t>
      </w:r>
      <w:r w:rsidR="00434F26" w:rsidRPr="007A442B">
        <w:rPr>
          <w:rFonts w:ascii="Arial" w:hAnsi="Arial" w:cs="Arial"/>
          <w:sz w:val="16"/>
          <w:szCs w:val="16"/>
        </w:rPr>
        <w:t>:</w:t>
      </w:r>
    </w:p>
    <w:p w14:paraId="2C9F4814" w14:textId="09B0A894" w:rsidR="004912BC" w:rsidRPr="0025223A" w:rsidRDefault="007A442B" w:rsidP="0025223A">
      <w:pPr>
        <w:rPr>
          <w:rFonts w:ascii="Arial" w:hAnsi="Arial" w:cs="Arial"/>
        </w:rPr>
      </w:pPr>
      <w:bookmarkStart w:id="2" w:name="sys_ExtraAfschriftenVoorKop"/>
      <w:r w:rsidRPr="0053308A">
        <w:rPr>
          <w:rFonts w:ascii="Arial" w:hAnsi="Arial" w:cs="Arial"/>
        </w:rPr>
        <w:t>Pierre Sophie</w:t>
      </w:r>
      <w:r w:rsidR="00D526A3" w:rsidRPr="0053308A">
        <w:rPr>
          <w:rFonts w:ascii="Arial" w:hAnsi="Arial" w:cs="Arial"/>
        </w:rPr>
        <w:t xml:space="preserve"> (</w:t>
      </w:r>
      <w:proofErr w:type="spellStart"/>
      <w:r w:rsidR="00D526A3" w:rsidRPr="0053308A">
        <w:rPr>
          <w:rFonts w:ascii="Arial" w:hAnsi="Arial" w:cs="Arial"/>
        </w:rPr>
        <w:t>vz</w:t>
      </w:r>
      <w:proofErr w:type="spellEnd"/>
      <w:r w:rsidR="00D526A3" w:rsidRPr="0053308A">
        <w:rPr>
          <w:rFonts w:ascii="Arial" w:hAnsi="Arial" w:cs="Arial"/>
        </w:rPr>
        <w:t xml:space="preserve">), </w:t>
      </w:r>
      <w:r w:rsidR="002F4BCE" w:rsidRPr="0053308A">
        <w:rPr>
          <w:rFonts w:ascii="Arial" w:hAnsi="Arial" w:cs="Arial"/>
        </w:rPr>
        <w:t xml:space="preserve">AB, </w:t>
      </w:r>
      <w:r w:rsidR="00863B07" w:rsidRPr="0053308A">
        <w:rPr>
          <w:rFonts w:ascii="Arial" w:hAnsi="Arial" w:cs="Arial"/>
        </w:rPr>
        <w:t xml:space="preserve">AP, </w:t>
      </w:r>
      <w:proofErr w:type="spellStart"/>
      <w:r w:rsidR="00EF62F7" w:rsidRPr="0053308A">
        <w:rPr>
          <w:rFonts w:ascii="Arial" w:hAnsi="Arial" w:cs="Arial"/>
        </w:rPr>
        <w:t>AvdM</w:t>
      </w:r>
      <w:proofErr w:type="spellEnd"/>
      <w:r w:rsidR="00EF62F7" w:rsidRPr="0053308A">
        <w:rPr>
          <w:rFonts w:ascii="Arial" w:hAnsi="Arial" w:cs="Arial"/>
        </w:rPr>
        <w:t xml:space="preserve">, </w:t>
      </w:r>
      <w:r w:rsidR="0025223A" w:rsidRPr="0053308A">
        <w:rPr>
          <w:rFonts w:ascii="Arial" w:hAnsi="Arial" w:cs="Arial"/>
        </w:rPr>
        <w:t xml:space="preserve">DL, JH, LH, </w:t>
      </w:r>
      <w:r w:rsidR="00EF62F7" w:rsidRPr="0053308A">
        <w:rPr>
          <w:rFonts w:ascii="Arial" w:hAnsi="Arial" w:cs="Arial"/>
        </w:rPr>
        <w:t xml:space="preserve">JT, </w:t>
      </w:r>
      <w:proofErr w:type="spellStart"/>
      <w:r w:rsidR="0025223A" w:rsidRPr="0053308A">
        <w:rPr>
          <w:rFonts w:ascii="Arial" w:hAnsi="Arial" w:cs="Arial"/>
        </w:rPr>
        <w:t>LvdM</w:t>
      </w:r>
      <w:proofErr w:type="spellEnd"/>
      <w:r w:rsidR="00C56E5C">
        <w:rPr>
          <w:rFonts w:ascii="Arial" w:hAnsi="Arial" w:cs="Arial"/>
        </w:rPr>
        <w:t>, MS</w:t>
      </w:r>
      <w:r w:rsidR="0025223A" w:rsidRPr="0053308A">
        <w:rPr>
          <w:rFonts w:ascii="Arial" w:hAnsi="Arial" w:cs="Arial"/>
        </w:rPr>
        <w:t xml:space="preserve"> </w:t>
      </w:r>
      <w:r w:rsidR="00AC5D74" w:rsidRPr="0053308A">
        <w:rPr>
          <w:rFonts w:ascii="Arial" w:hAnsi="Arial" w:cs="Arial"/>
        </w:rPr>
        <w:t>(</w:t>
      </w:r>
      <w:r w:rsidR="00D526A3" w:rsidRPr="0053308A">
        <w:rPr>
          <w:rFonts w:ascii="Arial" w:hAnsi="Arial" w:cs="Arial"/>
        </w:rPr>
        <w:t>bewoners</w:t>
      </w:r>
      <w:r w:rsidR="004D5F80" w:rsidRPr="0053308A">
        <w:rPr>
          <w:rFonts w:ascii="Arial" w:hAnsi="Arial" w:cs="Arial"/>
        </w:rPr>
        <w:t>)</w:t>
      </w:r>
      <w:r w:rsidR="002F4BCE" w:rsidRPr="0053308A">
        <w:rPr>
          <w:rFonts w:ascii="Arial" w:hAnsi="Arial" w:cs="Arial"/>
        </w:rPr>
        <w:t xml:space="preserve">, </w:t>
      </w:r>
      <w:r w:rsidR="00022D73">
        <w:rPr>
          <w:rFonts w:ascii="Arial" w:hAnsi="Arial" w:cs="Arial"/>
        </w:rPr>
        <w:br/>
      </w:r>
      <w:r w:rsidR="0025223A">
        <w:rPr>
          <w:rFonts w:ascii="Arial" w:hAnsi="Arial" w:cs="Arial"/>
        </w:rPr>
        <w:t>Pieter Pelser (Bindkracht10, opbouwwerker)</w:t>
      </w:r>
      <w:r>
        <w:rPr>
          <w:rFonts w:ascii="Arial" w:hAnsi="Arial" w:cs="Arial"/>
        </w:rPr>
        <w:br/>
      </w:r>
      <w:r w:rsidR="00D526A3" w:rsidRPr="0025223A">
        <w:rPr>
          <w:rFonts w:ascii="Arial" w:hAnsi="Arial" w:cs="Arial"/>
        </w:rPr>
        <w:t xml:space="preserve">Notulist: </w:t>
      </w:r>
      <w:r w:rsidR="00794D99" w:rsidRPr="0025223A">
        <w:rPr>
          <w:rFonts w:ascii="Arial" w:hAnsi="Arial" w:cs="Arial"/>
        </w:rPr>
        <w:t>Petra Kerkhof</w:t>
      </w:r>
      <w:r w:rsidR="00B11352" w:rsidRPr="0025223A">
        <w:rPr>
          <w:rFonts w:ascii="Arial" w:hAnsi="Arial" w:cs="Arial"/>
        </w:rPr>
        <w:t xml:space="preserve"> </w:t>
      </w:r>
      <w:r w:rsidR="00D526A3" w:rsidRPr="0025223A">
        <w:rPr>
          <w:rFonts w:ascii="Arial" w:hAnsi="Arial" w:cs="Arial"/>
        </w:rPr>
        <w:t>(bureau Stand-by)</w:t>
      </w:r>
    </w:p>
    <w:p w14:paraId="65D13648" w14:textId="77777777" w:rsidR="0025223A" w:rsidRPr="0025223A" w:rsidRDefault="0025223A" w:rsidP="006F308A">
      <w:pPr>
        <w:spacing w:line="240" w:lineRule="auto"/>
        <w:rPr>
          <w:rFonts w:ascii="Arial" w:hAnsi="Arial" w:cs="Arial"/>
        </w:rPr>
      </w:pPr>
    </w:p>
    <w:p w14:paraId="759CDF3C" w14:textId="23F32FB7" w:rsidR="00D526A3" w:rsidRPr="00E9456C" w:rsidRDefault="00272E50" w:rsidP="00E9456C">
      <w:pPr>
        <w:spacing w:line="240" w:lineRule="auto"/>
        <w:rPr>
          <w:rFonts w:ascii="Arial" w:hAnsi="Arial" w:cs="Arial"/>
        </w:rPr>
      </w:pPr>
      <w:r w:rsidRPr="00795CBE">
        <w:rPr>
          <w:rFonts w:ascii="Arial" w:hAnsi="Arial" w:cs="Arial"/>
          <w:sz w:val="16"/>
        </w:rPr>
        <w:t>Afwezig (</w:t>
      </w:r>
      <w:proofErr w:type="spellStart"/>
      <w:r w:rsidRPr="00795CBE">
        <w:rPr>
          <w:rFonts w:ascii="Arial" w:hAnsi="Arial" w:cs="Arial"/>
          <w:sz w:val="16"/>
        </w:rPr>
        <w:t>mkg</w:t>
      </w:r>
      <w:proofErr w:type="spellEnd"/>
      <w:r w:rsidRPr="00795CBE">
        <w:rPr>
          <w:rFonts w:ascii="Arial" w:hAnsi="Arial" w:cs="Arial"/>
          <w:sz w:val="16"/>
        </w:rPr>
        <w:t>):</w:t>
      </w:r>
      <w:r w:rsidR="0025223A">
        <w:rPr>
          <w:rFonts w:ascii="Arial" w:hAnsi="Arial" w:cs="Arial"/>
          <w:sz w:val="16"/>
        </w:rPr>
        <w:t xml:space="preserve"> </w:t>
      </w:r>
      <w:proofErr w:type="spellStart"/>
      <w:r w:rsidR="0025223A" w:rsidRPr="0053308A">
        <w:rPr>
          <w:rFonts w:ascii="Arial" w:hAnsi="Arial" w:cs="Arial"/>
        </w:rPr>
        <w:t>EvdH</w:t>
      </w:r>
      <w:proofErr w:type="spellEnd"/>
      <w:r w:rsidR="0025223A" w:rsidRPr="0053308A">
        <w:rPr>
          <w:rFonts w:ascii="Arial" w:hAnsi="Arial" w:cs="Arial"/>
        </w:rPr>
        <w:t xml:space="preserve">, </w:t>
      </w:r>
      <w:proofErr w:type="spellStart"/>
      <w:r w:rsidR="0025223A" w:rsidRPr="0053308A">
        <w:rPr>
          <w:rFonts w:ascii="Arial" w:hAnsi="Arial" w:cs="Arial"/>
        </w:rPr>
        <w:t>TvB</w:t>
      </w:r>
      <w:proofErr w:type="spellEnd"/>
      <w:r w:rsidR="0025223A" w:rsidRPr="0053308A">
        <w:rPr>
          <w:rFonts w:ascii="Arial" w:hAnsi="Arial" w:cs="Arial"/>
        </w:rPr>
        <w:t>, SB, TB, YW</w:t>
      </w:r>
      <w:r w:rsidRPr="0053308A">
        <w:rPr>
          <w:rFonts w:ascii="Arial" w:hAnsi="Arial" w:cs="Arial"/>
        </w:rPr>
        <w:t xml:space="preserve"> </w:t>
      </w:r>
      <w:r w:rsidR="00E9456C" w:rsidRPr="0053308A">
        <w:rPr>
          <w:rFonts w:ascii="Arial" w:hAnsi="Arial" w:cs="Arial"/>
        </w:rPr>
        <w:t>(bewoner</w:t>
      </w:r>
      <w:r w:rsidR="0025223A" w:rsidRPr="0053308A">
        <w:rPr>
          <w:rFonts w:ascii="Arial" w:hAnsi="Arial" w:cs="Arial"/>
        </w:rPr>
        <w:t>s</w:t>
      </w:r>
      <w:r w:rsidR="002F4BCE" w:rsidRPr="0053308A">
        <w:rPr>
          <w:rFonts w:ascii="Arial" w:hAnsi="Arial" w:cs="Arial"/>
        </w:rPr>
        <w:t>)</w:t>
      </w:r>
      <w:r w:rsidR="0025223A" w:rsidRPr="0053308A">
        <w:rPr>
          <w:rFonts w:ascii="Arial" w:hAnsi="Arial" w:cs="Arial"/>
        </w:rPr>
        <w:t xml:space="preserve">, </w:t>
      </w:r>
      <w:proofErr w:type="spellStart"/>
      <w:r w:rsidR="0025223A" w:rsidRPr="0053308A">
        <w:rPr>
          <w:rFonts w:ascii="Arial" w:hAnsi="Arial" w:cs="Arial"/>
        </w:rPr>
        <w:t>Talis</w:t>
      </w:r>
      <w:proofErr w:type="spellEnd"/>
      <w:r w:rsidR="0025223A" w:rsidRPr="0053308A">
        <w:rPr>
          <w:rFonts w:ascii="Arial" w:hAnsi="Arial" w:cs="Arial"/>
        </w:rPr>
        <w:t xml:space="preserve">, </w:t>
      </w:r>
      <w:proofErr w:type="spellStart"/>
      <w:r w:rsidR="0025223A" w:rsidRPr="0053308A">
        <w:rPr>
          <w:rFonts w:ascii="Arial" w:hAnsi="Arial" w:cs="Arial"/>
        </w:rPr>
        <w:t>Woonwaarts</w:t>
      </w:r>
      <w:proofErr w:type="spellEnd"/>
    </w:p>
    <w:p w14:paraId="211C85ED" w14:textId="77777777" w:rsidR="00E9456C" w:rsidRDefault="00E9456C" w:rsidP="00E9456C">
      <w:pPr>
        <w:spacing w:line="240" w:lineRule="auto"/>
        <w:rPr>
          <w:rFonts w:ascii="Arial" w:hAnsi="Arial" w:cs="Arial"/>
          <w:b/>
        </w:rPr>
      </w:pPr>
    </w:p>
    <w:p w14:paraId="1E2CF4F0" w14:textId="77777777" w:rsidR="00D526A3" w:rsidRPr="00795CBE" w:rsidRDefault="00D526A3">
      <w:pPr>
        <w:spacing w:line="360" w:lineRule="auto"/>
        <w:rPr>
          <w:rFonts w:ascii="Arial" w:hAnsi="Arial" w:cs="Arial"/>
        </w:rPr>
      </w:pPr>
      <w:r w:rsidRPr="00795CBE">
        <w:rPr>
          <w:rFonts w:ascii="Arial" w:hAnsi="Arial" w:cs="Arial"/>
          <w:sz w:val="16"/>
        </w:rPr>
        <w:t>Extra afschriften voor</w:t>
      </w:r>
      <w:bookmarkEnd w:id="2"/>
      <w:r w:rsidRPr="00795CBE">
        <w:rPr>
          <w:rFonts w:ascii="Arial" w:hAnsi="Arial" w:cs="Arial"/>
          <w:sz w:val="16"/>
        </w:rPr>
        <w:t xml:space="preserve">: </w:t>
      </w:r>
      <w:r w:rsidRPr="00795CBE">
        <w:rPr>
          <w:rFonts w:ascii="Arial" w:hAnsi="Arial" w:cs="Arial"/>
        </w:rPr>
        <w:t>wethouder Wijkzaken, Griffie, Zevensprong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1"/>
        <w:gridCol w:w="8808"/>
      </w:tblGrid>
      <w:tr w:rsidR="00D526A3" w:rsidRPr="00795CBE" w14:paraId="3264A3BD" w14:textId="77777777">
        <w:trPr>
          <w:tblHeader/>
        </w:trPr>
        <w:tc>
          <w:tcPr>
            <w:tcW w:w="1391" w:type="dxa"/>
          </w:tcPr>
          <w:p w14:paraId="3DBD63A5" w14:textId="77777777" w:rsidR="00D526A3" w:rsidRPr="00795CBE" w:rsidRDefault="00D526A3">
            <w:pPr>
              <w:pStyle w:val="sysKop"/>
              <w:tabs>
                <w:tab w:val="left" w:pos="576"/>
              </w:tabs>
              <w:rPr>
                <w:rFonts w:ascii="Arial" w:hAnsi="Arial" w:cs="Arial"/>
                <w:sz w:val="20"/>
              </w:rPr>
            </w:pPr>
            <w:r w:rsidRPr="00795CBE">
              <w:rPr>
                <w:rFonts w:ascii="Arial" w:hAnsi="Arial" w:cs="Arial"/>
                <w:sz w:val="20"/>
              </w:rPr>
              <w:t>Actie door</w:t>
            </w:r>
          </w:p>
        </w:tc>
        <w:tc>
          <w:tcPr>
            <w:tcW w:w="8808" w:type="dxa"/>
          </w:tcPr>
          <w:p w14:paraId="25A47D38" w14:textId="77777777" w:rsidR="00D526A3" w:rsidRPr="00795CBE" w:rsidRDefault="00D526A3">
            <w:pPr>
              <w:pStyle w:val="sysKop"/>
              <w:tabs>
                <w:tab w:val="left" w:pos="576"/>
              </w:tabs>
              <w:rPr>
                <w:rFonts w:ascii="Arial" w:hAnsi="Arial" w:cs="Arial"/>
                <w:sz w:val="20"/>
              </w:rPr>
            </w:pPr>
            <w:r w:rsidRPr="00795CBE">
              <w:rPr>
                <w:rFonts w:ascii="Arial" w:hAnsi="Arial" w:cs="Arial"/>
                <w:sz w:val="20"/>
              </w:rPr>
              <w:t>Behandeld/besloten door</w:t>
            </w:r>
          </w:p>
        </w:tc>
      </w:tr>
      <w:tr w:rsidR="00D526A3" w:rsidRPr="00795CBE" w14:paraId="7C102626" w14:textId="77777777">
        <w:tc>
          <w:tcPr>
            <w:tcW w:w="1391" w:type="dxa"/>
          </w:tcPr>
          <w:p w14:paraId="59EA4DB2" w14:textId="77777777" w:rsidR="00D526A3" w:rsidRDefault="00D526A3">
            <w:pPr>
              <w:tabs>
                <w:tab w:val="left" w:pos="576"/>
              </w:tabs>
              <w:jc w:val="center"/>
              <w:rPr>
                <w:rFonts w:ascii="Arial" w:hAnsi="Arial" w:cs="Arial"/>
              </w:rPr>
            </w:pPr>
          </w:p>
          <w:p w14:paraId="0CB37CCF" w14:textId="77777777" w:rsidR="00FE662D" w:rsidRDefault="00FE662D">
            <w:pPr>
              <w:tabs>
                <w:tab w:val="left" w:pos="576"/>
              </w:tabs>
              <w:jc w:val="center"/>
              <w:rPr>
                <w:rFonts w:ascii="Arial" w:hAnsi="Arial" w:cs="Arial"/>
              </w:rPr>
            </w:pPr>
          </w:p>
          <w:p w14:paraId="5CC7CE30" w14:textId="77777777" w:rsidR="00FE662D" w:rsidRPr="00795CBE" w:rsidRDefault="00FE662D">
            <w:pPr>
              <w:tabs>
                <w:tab w:val="left" w:pos="57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808" w:type="dxa"/>
          </w:tcPr>
          <w:p w14:paraId="783E0218" w14:textId="77777777" w:rsidR="00D526A3" w:rsidRPr="0053308A" w:rsidRDefault="00D526A3" w:rsidP="0085544F">
            <w:pPr>
              <w:tabs>
                <w:tab w:val="left" w:pos="576"/>
              </w:tabs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3308A">
              <w:rPr>
                <w:rFonts w:ascii="Arial" w:hAnsi="Arial" w:cs="Arial"/>
                <w:b/>
                <w:bCs/>
                <w:u w:val="single"/>
              </w:rPr>
              <w:t>1. Opening:</w:t>
            </w:r>
          </w:p>
          <w:p w14:paraId="33341CB1" w14:textId="3F5F2CC4" w:rsidR="00CF7EE1" w:rsidRPr="0053308A" w:rsidRDefault="0053308A" w:rsidP="0085544F">
            <w:pPr>
              <w:spacing w:line="240" w:lineRule="auto"/>
              <w:rPr>
                <w:rFonts w:ascii="Arial" w:hAnsi="Arial" w:cs="Arial"/>
              </w:rPr>
            </w:pPr>
            <w:r w:rsidRPr="0053308A">
              <w:rPr>
                <w:rFonts w:ascii="Arial" w:hAnsi="Arial" w:cs="Arial"/>
              </w:rPr>
              <w:t>Pierre Sophie heet iedereen welkom.</w:t>
            </w:r>
          </w:p>
          <w:p w14:paraId="2D7852E0" w14:textId="0A67D908" w:rsidR="0053308A" w:rsidRPr="0053308A" w:rsidRDefault="0053308A" w:rsidP="0085544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43377" w:rsidRPr="00795CBE" w14:paraId="2468D6AD" w14:textId="77777777">
        <w:tc>
          <w:tcPr>
            <w:tcW w:w="1391" w:type="dxa"/>
          </w:tcPr>
          <w:p w14:paraId="12948AA6" w14:textId="18E08FED" w:rsidR="006E7CC2" w:rsidRDefault="006E7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8" w:type="dxa"/>
          </w:tcPr>
          <w:p w14:paraId="6797CC1B" w14:textId="413CD749" w:rsidR="00E36009" w:rsidRPr="00EE49FF" w:rsidRDefault="00943377" w:rsidP="0085544F">
            <w:pPr>
              <w:pStyle w:val="Plattetekst"/>
              <w:spacing w:line="240" w:lineRule="auto"/>
              <w:rPr>
                <w:rFonts w:ascii="Arial" w:hAnsi="Arial" w:cs="Arial"/>
                <w:bCs w:val="0"/>
                <w:i w:val="0"/>
                <w:iCs w:val="0"/>
              </w:rPr>
            </w:pPr>
            <w:r w:rsidRPr="00EE49FF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2. </w:t>
            </w:r>
            <w:r w:rsidR="00314F74" w:rsidRPr="00EE49FF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Goedkeuren notulen </w:t>
            </w:r>
            <w:r w:rsidR="007A442B" w:rsidRPr="00EE49FF">
              <w:rPr>
                <w:rFonts w:ascii="Arial" w:hAnsi="Arial" w:cs="Arial"/>
                <w:b/>
                <w:i w:val="0"/>
                <w:iCs w:val="0"/>
                <w:u w:val="single"/>
              </w:rPr>
              <w:t>24 november 2021</w:t>
            </w:r>
            <w:r w:rsidR="008248DD" w:rsidRPr="00EE49FF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: </w:t>
            </w:r>
          </w:p>
          <w:p w14:paraId="4B48015B" w14:textId="779E8EFE" w:rsidR="007A442B" w:rsidRPr="00EE49FF" w:rsidRDefault="00EE49FF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r w:rsidRPr="00EE49FF">
              <w:rPr>
                <w:rFonts w:ascii="Arial" w:hAnsi="Arial" w:cs="Arial"/>
                <w:i w:val="0"/>
                <w:iCs w:val="0"/>
              </w:rPr>
              <w:t xml:space="preserve">Deze notulen zijn in de vorige vergadering op 24 mei jl. vastgesteld. </w:t>
            </w:r>
            <w:r w:rsidR="00655A87" w:rsidRPr="00EE49FF">
              <w:rPr>
                <w:rFonts w:ascii="Arial" w:hAnsi="Arial" w:cs="Arial"/>
                <w:i w:val="0"/>
                <w:iCs w:val="0"/>
              </w:rPr>
              <w:br/>
            </w:r>
          </w:p>
        </w:tc>
      </w:tr>
      <w:tr w:rsidR="00D526A3" w:rsidRPr="00795CBE" w14:paraId="52E1AFDE" w14:textId="77777777">
        <w:tc>
          <w:tcPr>
            <w:tcW w:w="1391" w:type="dxa"/>
          </w:tcPr>
          <w:p w14:paraId="5F25FB94" w14:textId="77777777" w:rsidR="003F5A48" w:rsidRDefault="003F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3144C4" w14:textId="77777777" w:rsidR="003F5A48" w:rsidRDefault="003F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4E9C5A" w14:textId="56453F3F" w:rsidR="003F5A48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06A8E5B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27F18A" w14:textId="7A78905E" w:rsidR="00A12C8E" w:rsidRPr="00E20436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PS, DL</w:t>
            </w:r>
          </w:p>
        </w:tc>
        <w:tc>
          <w:tcPr>
            <w:tcW w:w="8808" w:type="dxa"/>
          </w:tcPr>
          <w:p w14:paraId="076A08EA" w14:textId="77777777" w:rsidR="00D526A3" w:rsidRPr="00BC79E0" w:rsidRDefault="00943377" w:rsidP="0085544F">
            <w:pPr>
              <w:pStyle w:val="Plattetekst"/>
              <w:spacing w:line="240" w:lineRule="auto"/>
              <w:rPr>
                <w:rFonts w:ascii="Arial" w:hAnsi="Arial" w:cs="Arial"/>
                <w:b/>
                <w:i w:val="0"/>
                <w:iCs w:val="0"/>
                <w:u w:val="single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3</w:t>
            </w:r>
            <w:r w:rsidR="00767C44" w:rsidRPr="00BC79E0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. Vaststellen agenda, </w:t>
            </w:r>
            <w:r w:rsidR="00D526A3" w:rsidRPr="00BC79E0">
              <w:rPr>
                <w:rFonts w:ascii="Arial" w:hAnsi="Arial" w:cs="Arial"/>
                <w:b/>
                <w:i w:val="0"/>
                <w:iCs w:val="0"/>
                <w:u w:val="single"/>
              </w:rPr>
              <w:t>mededelingen en ingekomen stukken:</w:t>
            </w:r>
          </w:p>
          <w:p w14:paraId="7B65FC70" w14:textId="556BDA94" w:rsidR="00D86155" w:rsidRDefault="00D86155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voorliggende agenda wordt vastgesteld.</w:t>
            </w:r>
          </w:p>
          <w:p w14:paraId="25AD5063" w14:textId="28B2582F" w:rsidR="00EE49FF" w:rsidRDefault="00EE49FF" w:rsidP="0085544F">
            <w:pPr>
              <w:spacing w:line="240" w:lineRule="auto"/>
              <w:rPr>
                <w:rFonts w:ascii="Arial" w:hAnsi="Arial" w:cs="Arial"/>
              </w:rPr>
            </w:pPr>
          </w:p>
          <w:p w14:paraId="5CEDBD38" w14:textId="425BA0F8" w:rsidR="00EE49FF" w:rsidRDefault="00EE49FF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een uitnodiging ontvangen van de VVD Nijmegen voor een kennismakingsgesprek.</w:t>
            </w:r>
          </w:p>
          <w:p w14:paraId="503B1B77" w14:textId="2799ECBC" w:rsidR="00EE49FF" w:rsidRDefault="00EE49FF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Besloten wordt om hiervoor een separate </w:t>
            </w:r>
            <w:r w:rsidR="007E23DD">
              <w:rPr>
                <w:rFonts w:ascii="Arial" w:hAnsi="Arial" w:cs="Arial"/>
              </w:rPr>
              <w:t>vergadering te beleggen met op de agenda het Ketelhuis en de Lindenberg. PS en DL zullen, in overleg met de VVD, een datum plannen.</w:t>
            </w:r>
          </w:p>
          <w:p w14:paraId="4E98B196" w14:textId="236FCBE5" w:rsidR="00662744" w:rsidRPr="00BC79E0" w:rsidRDefault="00662744" w:rsidP="0085544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526A3" w:rsidRPr="00795CBE" w14:paraId="49B678C3" w14:textId="77777777">
        <w:tc>
          <w:tcPr>
            <w:tcW w:w="1391" w:type="dxa"/>
          </w:tcPr>
          <w:p w14:paraId="65756DAD" w14:textId="77777777" w:rsidR="00366173" w:rsidRDefault="00366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FD708B" w14:textId="77777777" w:rsidR="00DB6F89" w:rsidRDefault="00DB6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37782" w14:textId="77777777" w:rsidR="00366173" w:rsidRPr="000A4D4A" w:rsidRDefault="00366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8" w:type="dxa"/>
          </w:tcPr>
          <w:p w14:paraId="709CAF75" w14:textId="47684A5C" w:rsidR="00D526A3" w:rsidRDefault="00943377" w:rsidP="0085544F">
            <w:pPr>
              <w:pStyle w:val="Plattetekst"/>
              <w:spacing w:line="240" w:lineRule="auto"/>
              <w:rPr>
                <w:rFonts w:ascii="Arial" w:hAnsi="Arial" w:cs="Arial"/>
                <w:b/>
                <w:i w:val="0"/>
                <w:iCs w:val="0"/>
                <w:u w:val="single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4</w:t>
            </w:r>
            <w:r w:rsidR="003A3E05" w:rsidRPr="00BC79E0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. </w:t>
            </w:r>
            <w:r w:rsidR="00EE49FF">
              <w:rPr>
                <w:rFonts w:ascii="Arial" w:hAnsi="Arial" w:cs="Arial"/>
                <w:b/>
                <w:i w:val="0"/>
                <w:iCs w:val="0"/>
                <w:u w:val="single"/>
              </w:rPr>
              <w:t>Het Ketelhuis</w:t>
            </w:r>
            <w:r w:rsidR="00D526A3" w:rsidRPr="00BC79E0">
              <w:rPr>
                <w:rFonts w:ascii="Arial" w:hAnsi="Arial" w:cs="Arial"/>
                <w:b/>
                <w:i w:val="0"/>
                <w:iCs w:val="0"/>
                <w:u w:val="single"/>
              </w:rPr>
              <w:t>:</w:t>
            </w:r>
          </w:p>
          <w:p w14:paraId="3468DAD1" w14:textId="71D3DCA3" w:rsidR="006E7CC2" w:rsidRDefault="007E23DD" w:rsidP="0085544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Talis</w:t>
            </w:r>
            <w:proofErr w:type="spellEnd"/>
            <w:r>
              <w:rPr>
                <w:rFonts w:ascii="Arial" w:hAnsi="Arial" w:cs="Arial"/>
              </w:rPr>
              <w:t xml:space="preserve"> was uitgenodigd voor toelichting op de </w:t>
            </w:r>
            <w:r w:rsidR="00175650">
              <w:rPr>
                <w:rFonts w:ascii="Arial" w:hAnsi="Arial" w:cs="Arial"/>
              </w:rPr>
              <w:t>plannen met</w:t>
            </w:r>
            <w:r>
              <w:rPr>
                <w:rFonts w:ascii="Arial" w:hAnsi="Arial" w:cs="Arial"/>
              </w:rPr>
              <w:t xml:space="preserve"> het Ketelhuis, maar heeft laten weten dat </w:t>
            </w:r>
            <w:r w:rsidR="002F0528">
              <w:rPr>
                <w:rFonts w:ascii="Arial" w:hAnsi="Arial" w:cs="Arial"/>
              </w:rPr>
              <w:t xml:space="preserve">het nog te vroeg is voor inbreng vanuit de wijk. </w:t>
            </w:r>
            <w:proofErr w:type="spellStart"/>
            <w:r w:rsidR="00175650">
              <w:rPr>
                <w:rFonts w:ascii="Arial" w:hAnsi="Arial" w:cs="Arial"/>
              </w:rPr>
              <w:t>Talis</w:t>
            </w:r>
            <w:proofErr w:type="spellEnd"/>
            <w:r w:rsidR="00175650">
              <w:rPr>
                <w:rFonts w:ascii="Arial" w:hAnsi="Arial" w:cs="Arial"/>
              </w:rPr>
              <w:t xml:space="preserve"> is</w:t>
            </w:r>
            <w:r w:rsidR="002F0528">
              <w:rPr>
                <w:rFonts w:ascii="Arial" w:hAnsi="Arial" w:cs="Arial"/>
              </w:rPr>
              <w:t xml:space="preserve"> met een aantal partijen in overleg over verhuur van het Ketelhuis, zoals Bindkracht10, de kringloop, het </w:t>
            </w:r>
            <w:proofErr w:type="spellStart"/>
            <w:r w:rsidR="002F0528">
              <w:rPr>
                <w:rFonts w:ascii="Arial" w:hAnsi="Arial" w:cs="Arial"/>
              </w:rPr>
              <w:t>WerkBedrijf</w:t>
            </w:r>
            <w:proofErr w:type="spellEnd"/>
            <w:r w:rsidR="002F0528">
              <w:rPr>
                <w:rFonts w:ascii="Arial" w:hAnsi="Arial" w:cs="Arial"/>
              </w:rPr>
              <w:t>. Vanuit het platform</w:t>
            </w:r>
            <w:r w:rsidR="00175650">
              <w:rPr>
                <w:rFonts w:ascii="Arial" w:hAnsi="Arial" w:cs="Arial"/>
              </w:rPr>
              <w:t xml:space="preserve"> worden enkele opties genoemd, zoals het leerwerkbedrijf </w:t>
            </w:r>
            <w:r w:rsidR="002F0528">
              <w:rPr>
                <w:rFonts w:ascii="Arial" w:hAnsi="Arial" w:cs="Arial"/>
              </w:rPr>
              <w:t>Pronk dat in winkelcentrum Dukenburg goed loopt.</w:t>
            </w:r>
            <w:r w:rsidR="00175650">
              <w:rPr>
                <w:rFonts w:ascii="Arial" w:hAnsi="Arial" w:cs="Arial"/>
              </w:rPr>
              <w:t xml:space="preserve"> </w:t>
            </w:r>
            <w:proofErr w:type="spellStart"/>
            <w:r w:rsidR="00175650">
              <w:rPr>
                <w:rFonts w:ascii="Arial" w:hAnsi="Arial" w:cs="Arial"/>
              </w:rPr>
              <w:t>Talis</w:t>
            </w:r>
            <w:proofErr w:type="spellEnd"/>
            <w:r w:rsidR="00175650">
              <w:rPr>
                <w:rFonts w:ascii="Arial" w:hAnsi="Arial" w:cs="Arial"/>
              </w:rPr>
              <w:t xml:space="preserve"> wil in ieder geval verhuren aan een partij die openstaat voor verbinding met de wijk. Het bestemmingsplan schrijft kantoorruimte voor, dus detailhandel of bewoning</w:t>
            </w:r>
            <w:r w:rsidR="001F2862">
              <w:rPr>
                <w:rFonts w:ascii="Arial" w:hAnsi="Arial" w:cs="Arial"/>
              </w:rPr>
              <w:t xml:space="preserve"> zal er niet komen.</w:t>
            </w:r>
          </w:p>
          <w:p w14:paraId="67C44363" w14:textId="3834253C" w:rsidR="001F2862" w:rsidRDefault="001F2862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 Pelser geeft aan dat het Stip op zoek is naar locaties voor ‘buurtmomenten’. Stip hoopt dat samen met de kringloop te kunnen realiseren in het Ketelhuis.</w:t>
            </w:r>
          </w:p>
          <w:p w14:paraId="260C877C" w14:textId="6F4EF6F2" w:rsidR="00EE49FF" w:rsidRPr="00BC79E0" w:rsidRDefault="00EE49FF" w:rsidP="0085544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526A3" w:rsidRPr="00795CBE" w14:paraId="295BC6EC" w14:textId="77777777">
        <w:tc>
          <w:tcPr>
            <w:tcW w:w="1391" w:type="dxa"/>
          </w:tcPr>
          <w:p w14:paraId="744EAD71" w14:textId="77777777" w:rsidR="006E7CC2" w:rsidRDefault="006E7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4E959F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9C0751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AC472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F039C1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92032B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1B0F29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8E9BF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B0DB03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974224" w14:textId="1B79CFB6" w:rsidR="00A12C8E" w:rsidRPr="000A4D4A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LvdM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AvdM</w:t>
            </w:r>
            <w:proofErr w:type="spellEnd"/>
          </w:p>
        </w:tc>
        <w:tc>
          <w:tcPr>
            <w:tcW w:w="8808" w:type="dxa"/>
          </w:tcPr>
          <w:p w14:paraId="4BD1473A" w14:textId="3B5AB927" w:rsidR="00D526A3" w:rsidRPr="00CE519A" w:rsidRDefault="00943377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  <w:u w:val="single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5</w:t>
            </w:r>
            <w:r w:rsidR="00DB6F89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. </w:t>
            </w:r>
            <w:r w:rsidR="001F2862">
              <w:rPr>
                <w:rFonts w:ascii="Arial" w:hAnsi="Arial" w:cs="Arial"/>
                <w:b/>
                <w:i w:val="0"/>
                <w:iCs w:val="0"/>
                <w:u w:val="single"/>
              </w:rPr>
              <w:t>Handtekeningenactie voor behoud Lindenberg</w:t>
            </w: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:</w:t>
            </w:r>
          </w:p>
          <w:p w14:paraId="028DA3F7" w14:textId="5A6D4D79" w:rsidR="007B1767" w:rsidRDefault="00707268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Pierre en TB hebben </w:t>
            </w:r>
            <w:r w:rsidR="00A12C8E">
              <w:rPr>
                <w:rFonts w:ascii="Arial" w:hAnsi="Arial" w:cs="Arial"/>
              </w:rPr>
              <w:t xml:space="preserve">tijdens het Bouwdorp </w:t>
            </w:r>
            <w:r>
              <w:rPr>
                <w:rFonts w:ascii="Arial" w:hAnsi="Arial" w:cs="Arial"/>
              </w:rPr>
              <w:t>44 handtekeningen opgehaald voor behoud van de Lindenberg in Aldenhof.</w:t>
            </w:r>
            <w:r w:rsidR="00A12C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gemeente heeft het contract met de Lindenberg verlengd tot 2024. </w:t>
            </w:r>
            <w:r w:rsidR="00A12C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In het coalitieakkoord is vastgelegd dat winkelcentrum Dukenburg moet worden </w:t>
            </w:r>
            <w:r w:rsidR="0023686B">
              <w:rPr>
                <w:rFonts w:ascii="Arial" w:hAnsi="Arial" w:cs="Arial"/>
              </w:rPr>
              <w:t xml:space="preserve">opgeknapt en dat daar een locatie moet komen voor culturele activiteiten. </w:t>
            </w:r>
            <w:r w:rsidR="007B1767">
              <w:rPr>
                <w:rFonts w:ascii="Arial" w:hAnsi="Arial" w:cs="Arial"/>
              </w:rPr>
              <w:t>Het bewonersplatform wil de Lindenberg in Aldenhof behouden. Het wordt niet alleen bezocht door</w:t>
            </w:r>
            <w:r w:rsidR="00345B4B">
              <w:rPr>
                <w:rFonts w:ascii="Arial" w:hAnsi="Arial" w:cs="Arial"/>
              </w:rPr>
              <w:t xml:space="preserve"> bewoners van Aldenhof, ook door bewoners uit andere wijken.</w:t>
            </w:r>
          </w:p>
          <w:p w14:paraId="650D658D" w14:textId="77777777" w:rsidR="00A538CA" w:rsidRDefault="007B1767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de Lindenberg verdwijnt, zal ook het Bouwdorp verdwijnen. </w:t>
            </w:r>
          </w:p>
          <w:p w14:paraId="7F24CC28" w14:textId="575C8C96" w:rsidR="00707268" w:rsidRDefault="00A538CA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Behoud van de Lindenberg in Aldenhof moet op de politieke agenda komen.</w:t>
            </w:r>
            <w:r w:rsidR="00707268">
              <w:rPr>
                <w:rFonts w:ascii="Arial" w:hAnsi="Arial" w:cs="Arial"/>
              </w:rPr>
              <w:t xml:space="preserve"> </w:t>
            </w:r>
          </w:p>
          <w:p w14:paraId="2E40AB21" w14:textId="13431A2A" w:rsidR="00345B4B" w:rsidRDefault="00345B4B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Besloten wordt om </w:t>
            </w:r>
            <w:r w:rsidR="00A538CA">
              <w:rPr>
                <w:rFonts w:ascii="Arial" w:hAnsi="Arial" w:cs="Arial"/>
              </w:rPr>
              <w:t>te beginnen met</w:t>
            </w:r>
            <w:r>
              <w:rPr>
                <w:rFonts w:ascii="Arial" w:hAnsi="Arial" w:cs="Arial"/>
              </w:rPr>
              <w:t xml:space="preserve"> publicaties op facebook, de website, in de </w:t>
            </w:r>
            <w:proofErr w:type="spellStart"/>
            <w:r>
              <w:rPr>
                <w:rFonts w:ascii="Arial" w:hAnsi="Arial" w:cs="Arial"/>
              </w:rPr>
              <w:t>Dukenburger</w:t>
            </w:r>
            <w:proofErr w:type="spellEnd"/>
            <w:r>
              <w:rPr>
                <w:rFonts w:ascii="Arial" w:hAnsi="Arial" w:cs="Arial"/>
              </w:rPr>
              <w:t xml:space="preserve">, op Mijnwijkplan. </w:t>
            </w:r>
            <w:proofErr w:type="spellStart"/>
            <w:r>
              <w:rPr>
                <w:rFonts w:ascii="Arial" w:hAnsi="Arial" w:cs="Arial"/>
              </w:rPr>
              <w:t>LvdM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AvdM</w:t>
            </w:r>
            <w:proofErr w:type="spellEnd"/>
            <w:r>
              <w:rPr>
                <w:rFonts w:ascii="Arial" w:hAnsi="Arial" w:cs="Arial"/>
              </w:rPr>
              <w:t xml:space="preserve"> pakken dit op.</w:t>
            </w:r>
          </w:p>
          <w:p w14:paraId="2CE1DE0F" w14:textId="77777777" w:rsidR="001F2862" w:rsidRDefault="00A538CA" w:rsidP="008554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Behoud van de Lindenberg in Aldenhof zal ook worden besproken met de VVD (zie agendapunt </w:t>
            </w:r>
            <w:r w:rsidR="009432A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).</w:t>
            </w:r>
          </w:p>
          <w:p w14:paraId="28FDBD81" w14:textId="1EEE0927" w:rsidR="009432AD" w:rsidRPr="008C4DBF" w:rsidRDefault="009432AD" w:rsidP="0085544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8760B" w:rsidRPr="00795CBE" w14:paraId="10A84B9B" w14:textId="77777777">
        <w:tc>
          <w:tcPr>
            <w:tcW w:w="1391" w:type="dxa"/>
          </w:tcPr>
          <w:p w14:paraId="40EB0308" w14:textId="54258558" w:rsidR="006E7CC2" w:rsidRDefault="006E7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8" w:type="dxa"/>
          </w:tcPr>
          <w:p w14:paraId="12E025B2" w14:textId="7208C77E" w:rsidR="00306C18" w:rsidRDefault="00943377" w:rsidP="0085544F">
            <w:pPr>
              <w:pStyle w:val="Plattetekst"/>
              <w:spacing w:line="240" w:lineRule="auto"/>
              <w:rPr>
                <w:rFonts w:ascii="Arial" w:hAnsi="Arial" w:cs="Arial"/>
                <w:b/>
                <w:i w:val="0"/>
                <w:iCs w:val="0"/>
                <w:u w:val="single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6</w:t>
            </w:r>
            <w:r w:rsidR="0038760B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. </w:t>
            </w:r>
            <w:r w:rsidR="009432AD">
              <w:rPr>
                <w:rFonts w:ascii="Arial" w:hAnsi="Arial" w:cs="Arial"/>
                <w:b/>
                <w:i w:val="0"/>
                <w:iCs w:val="0"/>
                <w:u w:val="single"/>
              </w:rPr>
              <w:t>De energietransitie</w:t>
            </w:r>
            <w:r w:rsidR="00B50D8B">
              <w:rPr>
                <w:rFonts w:ascii="Arial" w:hAnsi="Arial" w:cs="Arial"/>
                <w:b/>
                <w:i w:val="0"/>
                <w:iCs w:val="0"/>
                <w:u w:val="single"/>
              </w:rPr>
              <w:t>:</w:t>
            </w:r>
          </w:p>
          <w:p w14:paraId="7EE0585A" w14:textId="1ED84860" w:rsidR="00FE701C" w:rsidRDefault="009432AD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Pierre en </w:t>
            </w:r>
            <w:proofErr w:type="spellStart"/>
            <w:r>
              <w:rPr>
                <w:rFonts w:ascii="Arial" w:hAnsi="Arial" w:cs="Arial"/>
                <w:i w:val="0"/>
                <w:iCs w:val="0"/>
              </w:rPr>
              <w:t>LvdM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sluiten namens het bewonersplatform geregeld aan bij het overleg met de gemeente over de energietransitie. </w:t>
            </w:r>
            <w:r w:rsidR="00FE701C">
              <w:rPr>
                <w:rFonts w:ascii="Arial" w:hAnsi="Arial" w:cs="Arial"/>
                <w:i w:val="0"/>
                <w:iCs w:val="0"/>
              </w:rPr>
              <w:t xml:space="preserve">In de wijken Zwanenveld, </w:t>
            </w:r>
            <w:proofErr w:type="spellStart"/>
            <w:r w:rsidR="00FE701C">
              <w:rPr>
                <w:rFonts w:ascii="Arial" w:hAnsi="Arial" w:cs="Arial"/>
                <w:i w:val="0"/>
                <w:iCs w:val="0"/>
              </w:rPr>
              <w:t>Lankforst</w:t>
            </w:r>
            <w:proofErr w:type="spellEnd"/>
            <w:r w:rsidR="00FE701C">
              <w:rPr>
                <w:rFonts w:ascii="Arial" w:hAnsi="Arial" w:cs="Arial"/>
                <w:i w:val="0"/>
                <w:iCs w:val="0"/>
              </w:rPr>
              <w:t xml:space="preserve"> en Aldenhof wordt de komende jaren gestart met het project ‘aardgasvrije woningen’. Zij voorzien dat de nodige voorlichting zal moeten worden gegeven aan bewoners</w:t>
            </w:r>
            <w:r w:rsidR="00204712">
              <w:rPr>
                <w:rFonts w:ascii="Arial" w:hAnsi="Arial" w:cs="Arial"/>
                <w:i w:val="0"/>
                <w:iCs w:val="0"/>
              </w:rPr>
              <w:t xml:space="preserve"> en zien hierin een rol voor het platform.</w:t>
            </w:r>
          </w:p>
          <w:p w14:paraId="080C389F" w14:textId="77777777" w:rsidR="00204712" w:rsidRDefault="00204712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</w:p>
          <w:p w14:paraId="61CC2D86" w14:textId="757E7DA7" w:rsidR="00160AB0" w:rsidRDefault="00FE701C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lastRenderedPageBreak/>
              <w:t xml:space="preserve">Pieter geeft aan dat er voor Zwanenveld en </w:t>
            </w:r>
            <w:proofErr w:type="spellStart"/>
            <w:r>
              <w:rPr>
                <w:rFonts w:ascii="Arial" w:hAnsi="Arial" w:cs="Arial"/>
                <w:i w:val="0"/>
                <w:iCs w:val="0"/>
              </w:rPr>
              <w:t>Lankforst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al een wijkwarmteplan is. Voor Aldenhof nog niet.</w:t>
            </w:r>
            <w:r w:rsidR="00204712">
              <w:rPr>
                <w:rFonts w:ascii="Arial" w:hAnsi="Arial" w:cs="Arial"/>
                <w:i w:val="0"/>
                <w:iCs w:val="0"/>
              </w:rPr>
              <w:t xml:space="preserve"> Bewoners kunnen een beroep doen op de </w:t>
            </w:r>
            <w:proofErr w:type="spellStart"/>
            <w:r w:rsidR="00204712">
              <w:rPr>
                <w:rFonts w:ascii="Arial" w:hAnsi="Arial" w:cs="Arial"/>
                <w:i w:val="0"/>
                <w:iCs w:val="0"/>
              </w:rPr>
              <w:t>EnergieFixers</w:t>
            </w:r>
            <w:proofErr w:type="spellEnd"/>
            <w:r w:rsidR="00204712">
              <w:rPr>
                <w:rFonts w:ascii="Arial" w:hAnsi="Arial" w:cs="Arial"/>
                <w:i w:val="0"/>
                <w:iCs w:val="0"/>
              </w:rPr>
              <w:t>, di</w:t>
            </w:r>
            <w:r w:rsidR="0030149B">
              <w:rPr>
                <w:rFonts w:ascii="Arial" w:hAnsi="Arial" w:cs="Arial"/>
                <w:i w:val="0"/>
                <w:iCs w:val="0"/>
              </w:rPr>
              <w:t>e gratis energie</w:t>
            </w:r>
            <w:r w:rsidR="0030149B">
              <w:rPr>
                <w:rFonts w:ascii="Arial" w:hAnsi="Arial" w:cs="Arial"/>
                <w:i w:val="0"/>
                <w:iCs w:val="0"/>
              </w:rPr>
              <w:softHyphen/>
              <w:t>besparende producten aanbrengen in een woning. Pieter adviseert om de projectleider en deskundige op het gebied van aardgasvrij</w:t>
            </w:r>
            <w:r w:rsidR="00110319">
              <w:rPr>
                <w:rFonts w:ascii="Arial" w:hAnsi="Arial" w:cs="Arial"/>
                <w:i w:val="0"/>
                <w:iCs w:val="0"/>
              </w:rPr>
              <w:t>, Tom Verhoef,</w:t>
            </w:r>
            <w:r w:rsidR="0030149B">
              <w:rPr>
                <w:rFonts w:ascii="Arial" w:hAnsi="Arial" w:cs="Arial"/>
                <w:i w:val="0"/>
                <w:iCs w:val="0"/>
              </w:rPr>
              <w:t xml:space="preserve"> uit te nodigen voor nadere toelichting op het project.</w:t>
            </w:r>
          </w:p>
          <w:p w14:paraId="7D2AE8FE" w14:textId="009F95D2" w:rsidR="0030149B" w:rsidRDefault="0030149B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</w:p>
          <w:p w14:paraId="2AF3029A" w14:textId="77777777" w:rsidR="009432AD" w:rsidRDefault="0030149B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Pierre zal contact opnemen met</w:t>
            </w:r>
            <w:r w:rsidR="00110319">
              <w:rPr>
                <w:rFonts w:ascii="Arial" w:hAnsi="Arial" w:cs="Arial"/>
                <w:i w:val="0"/>
                <w:iCs w:val="0"/>
              </w:rPr>
              <w:t xml:space="preserve"> Tom Verhoef, de </w:t>
            </w:r>
            <w:proofErr w:type="spellStart"/>
            <w:r w:rsidR="00110319">
              <w:rPr>
                <w:rFonts w:ascii="Arial" w:hAnsi="Arial" w:cs="Arial"/>
                <w:i w:val="0"/>
                <w:iCs w:val="0"/>
              </w:rPr>
              <w:t>EnergieFixers</w:t>
            </w:r>
            <w:proofErr w:type="spellEnd"/>
            <w:r w:rsidR="00110319">
              <w:rPr>
                <w:rFonts w:ascii="Arial" w:hAnsi="Arial" w:cs="Arial"/>
                <w:i w:val="0"/>
                <w:iCs w:val="0"/>
              </w:rPr>
              <w:t>, woningcorporaties en het Stip om zijn licht op te steken over de energieprojecten en om een beeld te krijgen van de energie-armoede die er zal zijn door de hoge energiekosten. Dit onderwerp keert terug op de agenda.</w:t>
            </w:r>
          </w:p>
          <w:p w14:paraId="3BDC61FF" w14:textId="6180F2E4" w:rsidR="00110319" w:rsidRPr="0038760B" w:rsidRDefault="00110319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941FBE" w:rsidRPr="00795CBE" w14:paraId="7300BE49" w14:textId="77777777">
        <w:tc>
          <w:tcPr>
            <w:tcW w:w="1391" w:type="dxa"/>
          </w:tcPr>
          <w:p w14:paraId="7BDFA459" w14:textId="77777777" w:rsidR="00107DAE" w:rsidRDefault="00107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2FD089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DC3E35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CAEC8E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257C75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606727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69363A" w14:textId="00070D68" w:rsidR="00A12C8E" w:rsidRPr="00916BE6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</w:t>
            </w:r>
          </w:p>
        </w:tc>
        <w:tc>
          <w:tcPr>
            <w:tcW w:w="8808" w:type="dxa"/>
          </w:tcPr>
          <w:p w14:paraId="16521C66" w14:textId="367E65F3" w:rsidR="00941FBE" w:rsidRDefault="00941FBE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7. </w:t>
            </w:r>
            <w:r w:rsidR="00D756BB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Koffiemoment in de </w:t>
            </w:r>
            <w:proofErr w:type="spellStart"/>
            <w:r w:rsidR="00D756BB">
              <w:rPr>
                <w:rFonts w:ascii="Arial" w:hAnsi="Arial" w:cs="Arial"/>
                <w:b/>
                <w:i w:val="0"/>
                <w:iCs w:val="0"/>
                <w:u w:val="single"/>
              </w:rPr>
              <w:t>Aldenhove</w:t>
            </w:r>
            <w:proofErr w:type="spellEnd"/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:</w:t>
            </w:r>
          </w:p>
          <w:p w14:paraId="44CCC682" w14:textId="4BBCD152" w:rsidR="005E386C" w:rsidRDefault="00D756BB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</w:rPr>
              <w:t>AvdM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geeft aan dat zij de </w:t>
            </w:r>
            <w:proofErr w:type="spellStart"/>
            <w:r>
              <w:rPr>
                <w:rFonts w:ascii="Arial" w:hAnsi="Arial" w:cs="Arial"/>
                <w:i w:val="0"/>
                <w:iCs w:val="0"/>
              </w:rPr>
              <w:t>Aldenhove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niet geschikt vindt voor het koffiemoment, omdat dat dan gekoppeld wordt aan schoolzaken. Zij geeft de voorkeur aan de Lindenberg, maar dat is niet gratis. </w:t>
            </w:r>
            <w:r w:rsidR="000B658D">
              <w:rPr>
                <w:rFonts w:ascii="Arial" w:hAnsi="Arial" w:cs="Arial"/>
                <w:i w:val="0"/>
                <w:iCs w:val="0"/>
              </w:rPr>
              <w:br/>
              <w:t>Pierre verwijst naar de Week van de Eenzaamheid / Ontmoeting in oktober. De school heeft een programma van activiteiten waar het koffiemoment mooi bij kan aansluiten. Studenten van de HAN kunnen ondersteunen in het</w:t>
            </w:r>
            <w:r w:rsidR="005A59E1">
              <w:rPr>
                <w:rFonts w:ascii="Arial" w:hAnsi="Arial" w:cs="Arial"/>
                <w:i w:val="0"/>
                <w:iCs w:val="0"/>
              </w:rPr>
              <w:t xml:space="preserve"> aantrekken van bezoekers. Hij zal dit met de studenten bespreken en terugkoppelen aan </w:t>
            </w:r>
            <w:proofErr w:type="spellStart"/>
            <w:r w:rsidR="005A59E1">
              <w:rPr>
                <w:rFonts w:ascii="Arial" w:hAnsi="Arial" w:cs="Arial"/>
                <w:i w:val="0"/>
                <w:iCs w:val="0"/>
              </w:rPr>
              <w:t>AvdM</w:t>
            </w:r>
            <w:proofErr w:type="spellEnd"/>
            <w:r w:rsidR="005A59E1">
              <w:rPr>
                <w:rFonts w:ascii="Arial" w:hAnsi="Arial" w:cs="Arial"/>
                <w:i w:val="0"/>
                <w:iCs w:val="0"/>
              </w:rPr>
              <w:t>.</w:t>
            </w:r>
          </w:p>
          <w:p w14:paraId="0F151317" w14:textId="77777777" w:rsidR="00D756BB" w:rsidRDefault="00D756BB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</w:rPr>
            </w:pPr>
          </w:p>
          <w:p w14:paraId="27729D14" w14:textId="10D9C27C" w:rsidR="00C56E5C" w:rsidRPr="00C56E5C" w:rsidRDefault="00C56E5C" w:rsidP="0085544F">
            <w:pPr>
              <w:pStyle w:val="Plattetekst"/>
              <w:spacing w:line="240" w:lineRule="auto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C56E5C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(MS arriveert en wordt welkom geheten)</w:t>
            </w:r>
          </w:p>
        </w:tc>
      </w:tr>
      <w:tr w:rsidR="00E14FFB" w:rsidRPr="00795CBE" w14:paraId="4CAF6265" w14:textId="77777777">
        <w:tc>
          <w:tcPr>
            <w:tcW w:w="1391" w:type="dxa"/>
          </w:tcPr>
          <w:p w14:paraId="77ED5AFA" w14:textId="77777777" w:rsidR="00727FB6" w:rsidRDefault="00727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3B310F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77915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</w:p>
          <w:p w14:paraId="007AF002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DC408" w14:textId="77777777" w:rsidR="00A12C8E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A504BF" w14:textId="33CAC6AE" w:rsidR="00A12C8E" w:rsidRPr="00916BE6" w:rsidRDefault="00A12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</w:t>
            </w:r>
          </w:p>
        </w:tc>
        <w:tc>
          <w:tcPr>
            <w:tcW w:w="8808" w:type="dxa"/>
          </w:tcPr>
          <w:p w14:paraId="2BB3EEF3" w14:textId="7614683B" w:rsidR="00E14FFB" w:rsidRPr="006F308A" w:rsidRDefault="000034A8" w:rsidP="0085544F">
            <w:pPr>
              <w:pStyle w:val="Plattetekst"/>
              <w:spacing w:line="240" w:lineRule="auto"/>
              <w:rPr>
                <w:rFonts w:ascii="Arial" w:hAnsi="Arial" w:cs="Arial"/>
                <w:b/>
                <w:i w:val="0"/>
                <w:iCs w:val="0"/>
                <w:u w:val="single"/>
              </w:rPr>
            </w:pPr>
            <w:r w:rsidRPr="006F308A">
              <w:rPr>
                <w:rFonts w:ascii="Arial" w:hAnsi="Arial" w:cs="Arial"/>
                <w:b/>
                <w:i w:val="0"/>
                <w:iCs w:val="0"/>
                <w:u w:val="single"/>
              </w:rPr>
              <w:t>8</w:t>
            </w:r>
            <w:r w:rsidR="00E14FFB" w:rsidRPr="006F308A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. </w:t>
            </w:r>
            <w:r w:rsidR="005A59E1">
              <w:rPr>
                <w:rFonts w:ascii="Arial" w:hAnsi="Arial" w:cs="Arial"/>
                <w:b/>
                <w:i w:val="0"/>
                <w:iCs w:val="0"/>
                <w:u w:val="single"/>
              </w:rPr>
              <w:t>Het gesprek met Dar</w:t>
            </w:r>
            <w:r w:rsidR="007B02CB" w:rsidRPr="006F308A">
              <w:rPr>
                <w:rFonts w:ascii="Arial" w:hAnsi="Arial" w:cs="Arial"/>
                <w:b/>
                <w:i w:val="0"/>
                <w:iCs w:val="0"/>
                <w:u w:val="single"/>
              </w:rPr>
              <w:t xml:space="preserve">: </w:t>
            </w:r>
          </w:p>
          <w:p w14:paraId="0A071EEE" w14:textId="5DBB0D03" w:rsidR="005A59E1" w:rsidRDefault="005A59E1" w:rsidP="0085544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 geeft aan dat hij mailcontact heeft met Dar over het organiseren van een </w:t>
            </w:r>
            <w:proofErr w:type="spellStart"/>
            <w:r>
              <w:rPr>
                <w:rFonts w:ascii="Arial" w:hAnsi="Arial" w:cs="Arial"/>
                <w:bCs/>
              </w:rPr>
              <w:t>opschoondag</w:t>
            </w:r>
            <w:proofErr w:type="spellEnd"/>
            <w:r w:rsidR="00A12C8E">
              <w:rPr>
                <w:rFonts w:ascii="Arial" w:hAnsi="Arial" w:cs="Arial"/>
                <w:bCs/>
              </w:rPr>
              <w:t xml:space="preserve"> in de wijk</w:t>
            </w:r>
            <w:r>
              <w:rPr>
                <w:rFonts w:ascii="Arial" w:hAnsi="Arial" w:cs="Arial"/>
                <w:bCs/>
              </w:rPr>
              <w:t>.</w:t>
            </w:r>
            <w:r w:rsidR="00A12C8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Pieter adviseert om dit te regelen via de wijkregisseur Fysiek, Patrick Janssen. DL zal contact met hem opnemen.</w:t>
            </w:r>
          </w:p>
          <w:p w14:paraId="37AD6454" w14:textId="77777777" w:rsidR="00C56E5C" w:rsidRDefault="00C56E5C" w:rsidP="0085544F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356B3F87" w14:textId="2B697D54" w:rsidR="004270E2" w:rsidRDefault="004270E2" w:rsidP="0085544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Pierre zal contact opnemen met de ambtenaar die had toegezegd dat de vijver in Aldenhof zou worden </w:t>
            </w:r>
            <w:r w:rsidR="0055233D">
              <w:rPr>
                <w:rFonts w:ascii="Arial" w:hAnsi="Arial" w:cs="Arial"/>
                <w:bCs/>
              </w:rPr>
              <w:t>opgeknapt. Er is nog niets gebeurd.</w:t>
            </w:r>
          </w:p>
          <w:p w14:paraId="08F9CC65" w14:textId="77777777" w:rsidR="00C56E5C" w:rsidRDefault="00C56E5C" w:rsidP="0085544F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00E51668" w14:textId="48A4EA91" w:rsidR="0055233D" w:rsidRDefault="0055233D" w:rsidP="0085544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Er wordt opgemerkt dat afvalzakken soms op verkeerde tijden aan de straat staan. Dat komt omdat bewoners de afvalkalender moeten downloaden en niet iedereen kan dat. </w:t>
            </w:r>
            <w:r>
              <w:rPr>
                <w:rFonts w:ascii="Arial" w:hAnsi="Arial" w:cs="Arial"/>
                <w:bCs/>
              </w:rPr>
              <w:br/>
            </w:r>
            <w:r w:rsidRPr="00C56E5C">
              <w:rPr>
                <w:rFonts w:ascii="Arial" w:hAnsi="Arial" w:cs="Arial"/>
                <w:bCs/>
              </w:rPr>
              <w:t>Volgens AB kan bij Dar een papieren kalender worden opgevraagd.</w:t>
            </w:r>
          </w:p>
          <w:p w14:paraId="79C7A832" w14:textId="77777777" w:rsidR="00C56E5C" w:rsidRPr="00C56E5C" w:rsidRDefault="00C56E5C" w:rsidP="0085544F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14E43E63" w14:textId="77777777" w:rsidR="00C56E5C" w:rsidRDefault="00C56E5C" w:rsidP="0085544F">
            <w:pPr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56E5C">
              <w:rPr>
                <w:rFonts w:ascii="Arial" w:eastAsia="Calibri" w:hAnsi="Arial" w:cs="Arial"/>
                <w:lang w:eastAsia="en-US"/>
              </w:rPr>
              <w:t xml:space="preserve">MS deelt mede dat hij samen met andere bewoners van de maisonnettes bezig is met </w:t>
            </w:r>
            <w:r>
              <w:rPr>
                <w:rFonts w:ascii="Arial" w:eastAsia="Calibri" w:hAnsi="Arial" w:cs="Arial"/>
                <w:lang w:eastAsia="en-US"/>
              </w:rPr>
              <w:t xml:space="preserve">het organiseren van </w:t>
            </w:r>
            <w:r w:rsidRPr="00C56E5C">
              <w:rPr>
                <w:rFonts w:ascii="Arial" w:eastAsia="Calibri" w:hAnsi="Arial" w:cs="Arial"/>
                <w:lang w:eastAsia="en-US"/>
              </w:rPr>
              <w:t xml:space="preserve">een kerstboom voor </w:t>
            </w:r>
            <w:r>
              <w:rPr>
                <w:rFonts w:ascii="Arial" w:eastAsia="Calibri" w:hAnsi="Arial" w:cs="Arial"/>
                <w:lang w:eastAsia="en-US"/>
              </w:rPr>
              <w:t xml:space="preserve">buiten </w:t>
            </w:r>
            <w:r w:rsidRPr="00C56E5C">
              <w:rPr>
                <w:rFonts w:ascii="Arial" w:eastAsia="Calibri" w:hAnsi="Arial" w:cs="Arial"/>
                <w:lang w:eastAsia="en-US"/>
              </w:rPr>
              <w:t>bij de flat.</w:t>
            </w:r>
          </w:p>
          <w:p w14:paraId="04D724E7" w14:textId="16C4BF1B" w:rsidR="00C56E5C" w:rsidRPr="00C56E5C" w:rsidRDefault="00C56E5C" w:rsidP="0085544F">
            <w:pPr>
              <w:spacing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56E5C" w:rsidRPr="00795CBE" w14:paraId="3124639C" w14:textId="77777777">
        <w:tc>
          <w:tcPr>
            <w:tcW w:w="1391" w:type="dxa"/>
          </w:tcPr>
          <w:p w14:paraId="64BC4417" w14:textId="77777777" w:rsidR="00C56E5C" w:rsidRDefault="00C56E5C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8" w:type="dxa"/>
          </w:tcPr>
          <w:p w14:paraId="5739ABD2" w14:textId="77777777" w:rsidR="00C56E5C" w:rsidRDefault="00C56E5C" w:rsidP="0085544F">
            <w:pPr>
              <w:pStyle w:val="Plattetekst"/>
              <w:spacing w:line="240" w:lineRule="auto"/>
              <w:rPr>
                <w:rFonts w:ascii="Arial" w:hAnsi="Arial" w:cs="Arial"/>
                <w:b/>
                <w:i w:val="0"/>
                <w:iCs w:val="0"/>
                <w:u w:val="single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9. Status bewonerscommissie Aldenhof Maisonnettes</w:t>
            </w:r>
          </w:p>
          <w:p w14:paraId="32CEB232" w14:textId="14FD547F" w:rsidR="00DD73FA" w:rsidRDefault="00DD73FA" w:rsidP="0085544F">
            <w:pPr>
              <w:pStyle w:val="Plattetekst"/>
              <w:spacing w:line="240" w:lineRule="auto"/>
              <w:rPr>
                <w:rFonts w:ascii="Arial" w:hAnsi="Arial" w:cs="Arial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Cs w:val="0"/>
                <w:i w:val="0"/>
                <w:iCs w:val="0"/>
              </w:rPr>
              <w:t xml:space="preserve">MS deelt mede dat de bewonerscommissie ter ziele is. Vanwege zijn gezondheid heeft HP de afrondende taken </w:t>
            </w:r>
            <w:r w:rsidR="00A12C8E">
              <w:rPr>
                <w:rFonts w:ascii="Arial" w:hAnsi="Arial" w:cs="Arial"/>
                <w:bCs w:val="0"/>
                <w:i w:val="0"/>
                <w:iCs w:val="0"/>
              </w:rPr>
              <w:t xml:space="preserve">van hem </w:t>
            </w:r>
            <w:r>
              <w:rPr>
                <w:rFonts w:ascii="Arial" w:hAnsi="Arial" w:cs="Arial"/>
                <w:bCs w:val="0"/>
                <w:i w:val="0"/>
                <w:iCs w:val="0"/>
              </w:rPr>
              <w:t xml:space="preserve">overgenomen. De </w:t>
            </w:r>
            <w:r w:rsidR="00A12C8E">
              <w:rPr>
                <w:rFonts w:ascii="Arial" w:hAnsi="Arial" w:cs="Arial"/>
                <w:bCs w:val="0"/>
                <w:i w:val="0"/>
                <w:iCs w:val="0"/>
              </w:rPr>
              <w:t>kantoor</w:t>
            </w:r>
            <w:r>
              <w:rPr>
                <w:rFonts w:ascii="Arial" w:hAnsi="Arial" w:cs="Arial"/>
                <w:bCs w:val="0"/>
                <w:i w:val="0"/>
                <w:iCs w:val="0"/>
              </w:rPr>
              <w:t>ruimte wordt leeggemaakt.</w:t>
            </w:r>
          </w:p>
          <w:p w14:paraId="20935F9E" w14:textId="7CDC9C16" w:rsidR="00DD73FA" w:rsidRDefault="00DD73FA" w:rsidP="0085544F">
            <w:pPr>
              <w:pStyle w:val="Plattetekst"/>
              <w:spacing w:line="240" w:lineRule="auto"/>
              <w:rPr>
                <w:rFonts w:ascii="Arial" w:hAnsi="Arial" w:cs="Arial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Cs w:val="0"/>
                <w:i w:val="0"/>
                <w:iCs w:val="0"/>
              </w:rPr>
              <w:t xml:space="preserve">Op de vraag van Pierre antwoordt MS dat zowel hij als HP lid zijn van de huurdersverenigingen van </w:t>
            </w:r>
            <w:proofErr w:type="spellStart"/>
            <w:r>
              <w:rPr>
                <w:rFonts w:ascii="Arial" w:hAnsi="Arial" w:cs="Arial"/>
                <w:bCs w:val="0"/>
                <w:i w:val="0"/>
                <w:iCs w:val="0"/>
              </w:rPr>
              <w:t>Talis</w:t>
            </w:r>
            <w:proofErr w:type="spellEnd"/>
            <w:r>
              <w:rPr>
                <w:rFonts w:ascii="Arial" w:hAnsi="Arial" w:cs="Arial"/>
                <w:bCs w:val="0"/>
                <w:i w:val="0"/>
                <w:iCs w:val="0"/>
              </w:rPr>
              <w:t xml:space="preserve">, respectievelijk Omslag en </w:t>
            </w:r>
            <w:proofErr w:type="spellStart"/>
            <w:r>
              <w:rPr>
                <w:rFonts w:ascii="Arial" w:hAnsi="Arial" w:cs="Arial"/>
                <w:bCs w:val="0"/>
                <w:i w:val="0"/>
                <w:iCs w:val="0"/>
              </w:rPr>
              <w:t>A</w:t>
            </w:r>
            <w:r w:rsidR="00BA32F4">
              <w:rPr>
                <w:rFonts w:ascii="Arial" w:hAnsi="Arial" w:cs="Arial"/>
                <w:bCs w:val="0"/>
                <w:i w:val="0"/>
                <w:iCs w:val="0"/>
              </w:rPr>
              <w:t>cc</w:t>
            </w:r>
            <w:r>
              <w:rPr>
                <w:rFonts w:ascii="Arial" w:hAnsi="Arial" w:cs="Arial"/>
                <w:bCs w:val="0"/>
                <w:i w:val="0"/>
                <w:iCs w:val="0"/>
              </w:rPr>
              <w:t>io</w:t>
            </w:r>
            <w:proofErr w:type="spellEnd"/>
            <w:r>
              <w:rPr>
                <w:rFonts w:ascii="Arial" w:hAnsi="Arial" w:cs="Arial"/>
                <w:bCs w:val="0"/>
                <w:i w:val="0"/>
                <w:iCs w:val="0"/>
              </w:rPr>
              <w:t>.</w:t>
            </w:r>
          </w:p>
          <w:p w14:paraId="258D19D2" w14:textId="0E60778D" w:rsidR="00C56E5C" w:rsidRPr="00C56E5C" w:rsidRDefault="00C56E5C" w:rsidP="0085544F">
            <w:pPr>
              <w:pStyle w:val="Plattetekst"/>
              <w:spacing w:line="240" w:lineRule="auto"/>
              <w:rPr>
                <w:rFonts w:ascii="Arial" w:hAnsi="Arial" w:cs="Arial"/>
                <w:bCs w:val="0"/>
                <w:i w:val="0"/>
                <w:iCs w:val="0"/>
              </w:rPr>
            </w:pPr>
          </w:p>
        </w:tc>
      </w:tr>
      <w:tr w:rsidR="00D526A3" w:rsidRPr="00795CBE" w14:paraId="37EF2304" w14:textId="77777777">
        <w:tc>
          <w:tcPr>
            <w:tcW w:w="1391" w:type="dxa"/>
          </w:tcPr>
          <w:p w14:paraId="592A0C53" w14:textId="77777777" w:rsidR="006E7CC2" w:rsidRDefault="006E7CC2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E5A896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E8D95D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070233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2E14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8156E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964112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29D04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6A978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1741B" w14:textId="77777777" w:rsidR="00A12C8E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052A55" w14:textId="653DD36C" w:rsidR="00A12C8E" w:rsidRPr="00916BE6" w:rsidRDefault="00A12C8E" w:rsidP="0030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</w:t>
            </w:r>
          </w:p>
        </w:tc>
        <w:tc>
          <w:tcPr>
            <w:tcW w:w="8808" w:type="dxa"/>
          </w:tcPr>
          <w:p w14:paraId="5F66275D" w14:textId="03A838C9" w:rsidR="00493044" w:rsidRDefault="00BA32F4" w:rsidP="0085544F">
            <w:pPr>
              <w:pStyle w:val="Plattetekst"/>
              <w:spacing w:line="24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/>
                <w:i w:val="0"/>
                <w:iCs w:val="0"/>
                <w:u w:val="single"/>
              </w:rPr>
              <w:t>10</w:t>
            </w:r>
            <w:r w:rsidR="00D526A3" w:rsidRPr="00795CBE">
              <w:rPr>
                <w:rFonts w:ascii="Arial" w:hAnsi="Arial" w:cs="Arial"/>
                <w:b/>
                <w:i w:val="0"/>
                <w:iCs w:val="0"/>
                <w:u w:val="single"/>
              </w:rPr>
              <w:t>. Rondvraag en sluiting</w:t>
            </w:r>
            <w:r w:rsidR="007F720B" w:rsidRPr="00795CBE">
              <w:rPr>
                <w:rFonts w:ascii="Arial" w:hAnsi="Arial" w:cs="Arial"/>
                <w:b/>
                <w:i w:val="0"/>
                <w:iCs w:val="0"/>
                <w:u w:val="single"/>
              </w:rPr>
              <w:t>:</w:t>
            </w:r>
          </w:p>
          <w:p w14:paraId="5D286D4C" w14:textId="6A88960F" w:rsidR="00637F3E" w:rsidRDefault="00BA32F4" w:rsidP="0085544F">
            <w:pPr>
              <w:pStyle w:val="sysStandaard01"/>
              <w:numPr>
                <w:ilvl w:val="0"/>
                <w:numId w:val="24"/>
              </w:numPr>
              <w:spacing w:after="0" w:line="240" w:lineRule="auto"/>
              <w:ind w:left="237" w:hanging="237"/>
              <w:rPr>
                <w:rFonts w:ascii="Arial" w:hAnsi="Arial" w:cs="Arial"/>
              </w:rPr>
            </w:pPr>
            <w:r w:rsidRPr="00637F3E">
              <w:rPr>
                <w:rFonts w:ascii="Arial" w:hAnsi="Arial" w:cs="Arial"/>
              </w:rPr>
              <w:t>MS vraagt wie contactpersoon is voor het groen in de wijk.</w:t>
            </w:r>
            <w:r w:rsidRPr="00637F3E">
              <w:rPr>
                <w:rFonts w:ascii="Arial" w:hAnsi="Arial" w:cs="Arial"/>
              </w:rPr>
              <w:br/>
              <w:t>- hij wordt verwezen naar de wijkregisseur Fysiek, Patrick Janssen.</w:t>
            </w:r>
            <w:r w:rsidR="00637F3E">
              <w:rPr>
                <w:rFonts w:ascii="Arial" w:hAnsi="Arial" w:cs="Arial"/>
              </w:rPr>
              <w:br/>
            </w:r>
          </w:p>
          <w:p w14:paraId="1F13A141" w14:textId="05FAFC14" w:rsidR="00637F3E" w:rsidRDefault="00BA32F4" w:rsidP="0085544F">
            <w:pPr>
              <w:pStyle w:val="sysStandaard01"/>
              <w:numPr>
                <w:ilvl w:val="0"/>
                <w:numId w:val="24"/>
              </w:numPr>
              <w:spacing w:after="0" w:line="240" w:lineRule="auto"/>
              <w:ind w:left="237" w:hanging="237"/>
              <w:rPr>
                <w:rFonts w:ascii="Arial" w:hAnsi="Arial" w:cs="Arial"/>
              </w:rPr>
            </w:pPr>
            <w:r w:rsidRPr="00637F3E">
              <w:rPr>
                <w:rFonts w:ascii="Arial" w:hAnsi="Arial" w:cs="Arial"/>
              </w:rPr>
              <w:t>Pierre wijst op het bestaan van de groepsapp van het platform. De app is bedoeld om zaken aangaande het bewonersplatform met elkaar te delen. Aanmelden voor de app</w:t>
            </w:r>
            <w:r w:rsidR="00637F3E" w:rsidRPr="00637F3E">
              <w:rPr>
                <w:rFonts w:ascii="Arial" w:hAnsi="Arial" w:cs="Arial"/>
              </w:rPr>
              <w:t xml:space="preserve"> kan via hem.</w:t>
            </w:r>
            <w:r w:rsidR="00637F3E">
              <w:rPr>
                <w:rFonts w:ascii="Arial" w:hAnsi="Arial" w:cs="Arial"/>
              </w:rPr>
              <w:br/>
            </w:r>
          </w:p>
          <w:p w14:paraId="3BB376DA" w14:textId="340964DB" w:rsidR="00637F3E" w:rsidRDefault="00637F3E" w:rsidP="00A12C8E">
            <w:pPr>
              <w:pStyle w:val="sysStandaard01"/>
              <w:numPr>
                <w:ilvl w:val="0"/>
                <w:numId w:val="24"/>
              </w:numPr>
              <w:spacing w:after="0" w:line="240" w:lineRule="auto"/>
              <w:ind w:left="237" w:hanging="237"/>
              <w:rPr>
                <w:rFonts w:ascii="Arial" w:hAnsi="Arial" w:cs="Arial"/>
              </w:rPr>
            </w:pPr>
            <w:proofErr w:type="spellStart"/>
            <w:r w:rsidRPr="00637F3E">
              <w:rPr>
                <w:rFonts w:ascii="Arial" w:hAnsi="Arial" w:cs="Arial"/>
              </w:rPr>
              <w:t>AvdM</w:t>
            </w:r>
            <w:proofErr w:type="spellEnd"/>
            <w:r w:rsidRPr="00637F3E">
              <w:rPr>
                <w:rFonts w:ascii="Arial" w:hAnsi="Arial" w:cs="Arial"/>
              </w:rPr>
              <w:t xml:space="preserve"> herinnert aan het 10-jarig bestaan van Cultuurtafel Dukenburg en de opening van een nieuwe expositie zondag 18 september, 13.00-15.00u in wijkcentrum Meijhorst.</w:t>
            </w:r>
            <w:r w:rsidR="00A12C8E">
              <w:rPr>
                <w:rFonts w:ascii="Arial" w:hAnsi="Arial" w:cs="Arial"/>
              </w:rPr>
              <w:br/>
            </w:r>
          </w:p>
          <w:p w14:paraId="7CFAD85D" w14:textId="6880394C" w:rsidR="00A12C8E" w:rsidRPr="00A12C8E" w:rsidRDefault="00637F3E" w:rsidP="00A12C8E">
            <w:pPr>
              <w:pStyle w:val="sysStandaard01"/>
              <w:numPr>
                <w:ilvl w:val="0"/>
                <w:numId w:val="24"/>
              </w:numPr>
              <w:spacing w:after="0" w:line="240" w:lineRule="auto"/>
              <w:ind w:left="237" w:hanging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 zal de vergaderdata 2022-2023 plannen, frequentie elke 6 weken.</w:t>
            </w:r>
            <w:r w:rsidR="00A12C8E">
              <w:rPr>
                <w:rFonts w:ascii="Arial" w:hAnsi="Arial" w:cs="Arial"/>
              </w:rPr>
              <w:br/>
            </w:r>
          </w:p>
          <w:p w14:paraId="250B6100" w14:textId="52858AFE" w:rsidR="00637F3E" w:rsidRPr="00A12C8E" w:rsidRDefault="00637F3E" w:rsidP="00A12C8E">
            <w:pPr>
              <w:pStyle w:val="sysStandaard01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Volgende vergadering: </w:t>
            </w:r>
            <w:r w:rsidRPr="00A12C8E">
              <w:rPr>
                <w:rFonts w:ascii="Arial" w:hAnsi="Arial" w:cs="Arial"/>
                <w:b/>
                <w:bCs/>
              </w:rPr>
              <w:t>dinsdag 11 oktober, 19.30u.</w:t>
            </w:r>
            <w:r w:rsidR="00A12C8E">
              <w:rPr>
                <w:rFonts w:ascii="Arial" w:hAnsi="Arial" w:cs="Arial"/>
                <w:b/>
                <w:bCs/>
              </w:rPr>
              <w:br/>
            </w:r>
          </w:p>
          <w:p w14:paraId="10AC2AB5" w14:textId="675C3B27" w:rsidR="00BA32F4" w:rsidRPr="00B817A4" w:rsidRDefault="00AF30E3" w:rsidP="00A12C8E">
            <w:pPr>
              <w:pStyle w:val="sysStandaard01"/>
              <w:spacing w:after="2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Sluiting 21.00u.</w:t>
            </w:r>
          </w:p>
        </w:tc>
      </w:tr>
    </w:tbl>
    <w:p w14:paraId="6C1F324F" w14:textId="77777777" w:rsidR="00D526A3" w:rsidRPr="00795CBE" w:rsidRDefault="00D526A3" w:rsidP="00C53C57">
      <w:pPr>
        <w:rPr>
          <w:rFonts w:ascii="Arial" w:hAnsi="Arial" w:cs="Arial"/>
        </w:rPr>
      </w:pPr>
    </w:p>
    <w:sectPr w:rsidR="00D526A3" w:rsidRPr="00795CB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40" w:right="1059" w:bottom="1797" w:left="1152" w:header="454" w:footer="851" w:gutter="0"/>
      <w:paperSrc w:first="16642" w:other="1664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4760" w14:textId="77777777" w:rsidR="00B019EA" w:rsidRDefault="00B019EA">
      <w:r>
        <w:separator/>
      </w:r>
    </w:p>
  </w:endnote>
  <w:endnote w:type="continuationSeparator" w:id="0">
    <w:p w14:paraId="7266EC84" w14:textId="77777777" w:rsidR="00B019EA" w:rsidRDefault="00B0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B47" w14:textId="45C23A85" w:rsidR="000F21B0" w:rsidRDefault="000F21B0">
    <w:pPr>
      <w:pStyle w:val="Voettekst"/>
    </w:pPr>
    <w:r>
      <w:t xml:space="preserve">Verslag </w:t>
    </w:r>
    <w:r w:rsidR="007A3FF4">
      <w:t>13</w:t>
    </w:r>
    <w:r>
      <w:t>.</w:t>
    </w:r>
    <w:r w:rsidR="006E7CC2">
      <w:t>0</w:t>
    </w:r>
    <w:r w:rsidR="007A3FF4">
      <w:t>9</w:t>
    </w:r>
    <w:r>
      <w:t>.</w:t>
    </w:r>
    <w:r w:rsidR="00066DEE">
      <w:t>202</w:t>
    </w:r>
    <w:r w:rsidR="006E7CC2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757"/>
    </w:tblGrid>
    <w:tr w:rsidR="000F21B0" w14:paraId="17800F9F" w14:textId="77777777">
      <w:tc>
        <w:tcPr>
          <w:tcW w:w="3047" w:type="dxa"/>
        </w:tcPr>
        <w:p w14:paraId="78806BDE" w14:textId="046315C6" w:rsidR="000F21B0" w:rsidRDefault="000F21B0" w:rsidP="006C0A90">
          <w:pPr>
            <w:pStyle w:val="Voettekst"/>
          </w:pPr>
          <w:bookmarkStart w:id="5" w:name="sys_Voetveld"/>
          <w:r>
            <w:t xml:space="preserve">Verslag </w:t>
          </w:r>
          <w:r w:rsidR="00FE701C">
            <w:t>13</w:t>
          </w:r>
          <w:r>
            <w:t>.</w:t>
          </w:r>
          <w:r w:rsidR="003C03FA">
            <w:t>0</w:t>
          </w:r>
          <w:r w:rsidR="00FE701C">
            <w:t>9</w:t>
          </w:r>
          <w:r>
            <w:t>.202</w:t>
          </w:r>
          <w:r w:rsidR="003C03FA">
            <w:t>2</w:t>
          </w:r>
        </w:p>
      </w:tc>
      <w:tc>
        <w:tcPr>
          <w:tcW w:w="5757" w:type="dxa"/>
        </w:tcPr>
        <w:p w14:paraId="71B713D0" w14:textId="77777777" w:rsidR="000F21B0" w:rsidRDefault="000F21B0">
          <w:pPr>
            <w:pStyle w:val="VoettekstR"/>
          </w:pPr>
        </w:p>
      </w:tc>
    </w:tr>
    <w:bookmarkEnd w:id="5"/>
  </w:tbl>
  <w:p w14:paraId="26E40062" w14:textId="77777777" w:rsidR="000F21B0" w:rsidRDefault="000F21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7927" w14:textId="77777777" w:rsidR="00B019EA" w:rsidRDefault="00B019EA">
      <w:r>
        <w:separator/>
      </w:r>
    </w:p>
  </w:footnote>
  <w:footnote w:type="continuationSeparator" w:id="0">
    <w:p w14:paraId="1DB579A0" w14:textId="77777777" w:rsidR="00B019EA" w:rsidRDefault="00B0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4"/>
    </w:tblGrid>
    <w:tr w:rsidR="000F21B0" w14:paraId="7EEBEE0D" w14:textId="77777777">
      <w:trPr>
        <w:cantSplit/>
        <w:trHeight w:hRule="exact" w:val="357"/>
      </w:trPr>
      <w:tc>
        <w:tcPr>
          <w:tcW w:w="8804" w:type="dxa"/>
        </w:tcPr>
        <w:p w14:paraId="7ED9A716" w14:textId="0A4EB804" w:rsidR="000F21B0" w:rsidRDefault="005A2C30">
          <w:pPr>
            <w:pStyle w:val="sysKoptekstVet"/>
          </w:pPr>
          <w:fldSimple w:instr=" REF sys_Documentnaam ">
            <w:r w:rsidR="00AF30E3">
              <w:t>Verslag vergadering</w:t>
            </w:r>
          </w:fldSimple>
        </w:p>
      </w:tc>
    </w:tr>
    <w:tr w:rsidR="000F21B0" w14:paraId="0D5BF66B" w14:textId="77777777">
      <w:trPr>
        <w:trHeight w:val="352"/>
      </w:trPr>
      <w:tc>
        <w:tcPr>
          <w:tcW w:w="8804" w:type="dxa"/>
        </w:tcPr>
        <w:p w14:paraId="3C185AB0" w14:textId="4FE7B61D" w:rsidR="000F21B0" w:rsidRDefault="000F21B0">
          <w:pPr>
            <w:pStyle w:val="sysStandaard01"/>
          </w:pPr>
          <w:r>
            <w:rPr>
              <w:rFonts w:ascii="Univers" w:hAnsi="Univers"/>
              <w:noProof/>
            </w:rPr>
            <w:t>Vervolgvel</w:t>
          </w:r>
          <w:r>
            <w:rPr>
              <w:noProof/>
            </w:rPr>
            <w:t xml:space="preserve"> </w:t>
          </w:r>
          <w:r>
            <w:fldChar w:fldCharType="begin"/>
          </w:r>
          <w:r>
            <w:instrText xml:space="preserve"> =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2C8E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>
            <w:instrText xml:space="preserve"> - 1 </w:instrText>
          </w:r>
          <w:r>
            <w:fldChar w:fldCharType="separate"/>
          </w:r>
          <w:r w:rsidR="00A12C8E">
            <w:rPr>
              <w:noProof/>
            </w:rPr>
            <w:t>1</w:t>
          </w:r>
          <w:r>
            <w:fldChar w:fldCharType="end"/>
          </w:r>
        </w:p>
      </w:tc>
    </w:tr>
  </w:tbl>
  <w:p w14:paraId="1C09309A" w14:textId="77777777" w:rsidR="000F21B0" w:rsidRDefault="000F21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7CF3" w14:textId="77777777" w:rsidR="000F21B0" w:rsidRDefault="000F21B0">
    <w:pPr>
      <w:pStyle w:val="sysKoptekstVet"/>
    </w:pPr>
    <w:bookmarkStart w:id="3" w:name="sys_Documentnaam"/>
    <w:r>
      <w:t>Verslag vergadering</w:t>
    </w:r>
    <w:r>
      <w:fldChar w:fldCharType="begin"/>
    </w:r>
    <w:r>
      <w:fldChar w:fldCharType="end"/>
    </w:r>
    <w:bookmarkStart w:id="4" w:name="sys_Kopveld"/>
    <w:bookmarkEnd w:id="3"/>
    <w:r>
      <w:fldChar w:fldCharType="begin"/>
    </w:r>
    <w:r>
      <w:fldChar w:fldCharType="end"/>
    </w:r>
    <w:bookmarkEnd w:id="4"/>
  </w:p>
  <w:p w14:paraId="0144549E" w14:textId="77777777" w:rsidR="000F21B0" w:rsidRDefault="000F21B0">
    <w:pPr>
      <w:pStyle w:val="sysKoptekst"/>
      <w:framePr w:w="0" w:hSpace="0" w:vSpace="0" w:wrap="auto" w:vAnchor="margin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388"/>
    <w:multiLevelType w:val="hybridMultilevel"/>
    <w:tmpl w:val="F042A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4C"/>
    <w:multiLevelType w:val="hybridMultilevel"/>
    <w:tmpl w:val="27A67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0F5"/>
    <w:multiLevelType w:val="hybridMultilevel"/>
    <w:tmpl w:val="A5E85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60C8"/>
    <w:multiLevelType w:val="hybridMultilevel"/>
    <w:tmpl w:val="D3A04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3025"/>
    <w:multiLevelType w:val="hybridMultilevel"/>
    <w:tmpl w:val="4C3AC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196D"/>
    <w:multiLevelType w:val="hybridMultilevel"/>
    <w:tmpl w:val="DDE421E4"/>
    <w:lvl w:ilvl="0" w:tplc="386ABD1E">
      <w:start w:val="2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69CD"/>
    <w:multiLevelType w:val="hybridMultilevel"/>
    <w:tmpl w:val="6E121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31A"/>
    <w:multiLevelType w:val="hybridMultilevel"/>
    <w:tmpl w:val="951AA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4C1A"/>
    <w:multiLevelType w:val="hybridMultilevel"/>
    <w:tmpl w:val="278CB396"/>
    <w:lvl w:ilvl="0" w:tplc="D592D3A6">
      <w:start w:val="1"/>
      <w:numFmt w:val="bullet"/>
      <w:lvlText w:val="-"/>
      <w:lvlJc w:val="left"/>
      <w:pPr>
        <w:ind w:left="720" w:hanging="360"/>
      </w:pPr>
      <w:rPr>
        <w:rFonts w:ascii="Univers" w:eastAsia="MS Mincho" w:hAnsi="Univers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2759"/>
    <w:multiLevelType w:val="hybridMultilevel"/>
    <w:tmpl w:val="7A08E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E42DD"/>
    <w:multiLevelType w:val="hybridMultilevel"/>
    <w:tmpl w:val="5B424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467F9"/>
    <w:multiLevelType w:val="hybridMultilevel"/>
    <w:tmpl w:val="C4C2CB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4018"/>
    <w:multiLevelType w:val="hybridMultilevel"/>
    <w:tmpl w:val="A2344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7245"/>
    <w:multiLevelType w:val="hybridMultilevel"/>
    <w:tmpl w:val="08342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D5A59"/>
    <w:multiLevelType w:val="hybridMultilevel"/>
    <w:tmpl w:val="B510CF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03677"/>
    <w:multiLevelType w:val="hybridMultilevel"/>
    <w:tmpl w:val="4686049E"/>
    <w:lvl w:ilvl="0" w:tplc="CEC615D0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2C98"/>
    <w:multiLevelType w:val="hybridMultilevel"/>
    <w:tmpl w:val="020E11AC"/>
    <w:lvl w:ilvl="0" w:tplc="DDD83A9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22E9A"/>
    <w:multiLevelType w:val="hybridMultilevel"/>
    <w:tmpl w:val="10005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52B91"/>
    <w:multiLevelType w:val="hybridMultilevel"/>
    <w:tmpl w:val="2320D3F2"/>
    <w:lvl w:ilvl="0" w:tplc="344CBC74">
      <w:start w:val="8"/>
      <w:numFmt w:val="bullet"/>
      <w:lvlText w:val="-"/>
      <w:lvlJc w:val="left"/>
      <w:pPr>
        <w:ind w:left="720" w:hanging="360"/>
      </w:pPr>
      <w:rPr>
        <w:rFonts w:ascii="Univers" w:eastAsia="MS Mincho" w:hAnsi="Univers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87EA7"/>
    <w:multiLevelType w:val="hybridMultilevel"/>
    <w:tmpl w:val="38209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E2895"/>
    <w:multiLevelType w:val="hybridMultilevel"/>
    <w:tmpl w:val="16ECCA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41E0D"/>
    <w:multiLevelType w:val="hybridMultilevel"/>
    <w:tmpl w:val="136A0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278B"/>
    <w:multiLevelType w:val="hybridMultilevel"/>
    <w:tmpl w:val="896EA1CE"/>
    <w:lvl w:ilvl="0" w:tplc="C0840672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41BC0"/>
    <w:multiLevelType w:val="hybridMultilevel"/>
    <w:tmpl w:val="828E1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81924">
    <w:abstractNumId w:val="4"/>
  </w:num>
  <w:num w:numId="2" w16cid:durableId="172378937">
    <w:abstractNumId w:val="2"/>
  </w:num>
  <w:num w:numId="3" w16cid:durableId="707995187">
    <w:abstractNumId w:val="18"/>
  </w:num>
  <w:num w:numId="4" w16cid:durableId="1930458515">
    <w:abstractNumId w:val="0"/>
  </w:num>
  <w:num w:numId="5" w16cid:durableId="1164979072">
    <w:abstractNumId w:val="8"/>
  </w:num>
  <w:num w:numId="6" w16cid:durableId="2012248931">
    <w:abstractNumId w:val="17"/>
  </w:num>
  <w:num w:numId="7" w16cid:durableId="2109544018">
    <w:abstractNumId w:val="21"/>
  </w:num>
  <w:num w:numId="8" w16cid:durableId="403141970">
    <w:abstractNumId w:val="3"/>
  </w:num>
  <w:num w:numId="9" w16cid:durableId="656811202">
    <w:abstractNumId w:val="22"/>
  </w:num>
  <w:num w:numId="10" w16cid:durableId="31466431">
    <w:abstractNumId w:val="15"/>
  </w:num>
  <w:num w:numId="11" w16cid:durableId="832455549">
    <w:abstractNumId w:val="20"/>
  </w:num>
  <w:num w:numId="12" w16cid:durableId="151988981">
    <w:abstractNumId w:val="5"/>
  </w:num>
  <w:num w:numId="13" w16cid:durableId="1066802672">
    <w:abstractNumId w:val="11"/>
  </w:num>
  <w:num w:numId="14" w16cid:durableId="142507724">
    <w:abstractNumId w:val="1"/>
  </w:num>
  <w:num w:numId="15" w16cid:durableId="1408501381">
    <w:abstractNumId w:val="14"/>
  </w:num>
  <w:num w:numId="16" w16cid:durableId="1071348922">
    <w:abstractNumId w:val="12"/>
  </w:num>
  <w:num w:numId="17" w16cid:durableId="1003237388">
    <w:abstractNumId w:val="6"/>
  </w:num>
  <w:num w:numId="18" w16cid:durableId="1307007062">
    <w:abstractNumId w:val="23"/>
  </w:num>
  <w:num w:numId="19" w16cid:durableId="1049959655">
    <w:abstractNumId w:val="10"/>
  </w:num>
  <w:num w:numId="20" w16cid:durableId="667367617">
    <w:abstractNumId w:val="16"/>
  </w:num>
  <w:num w:numId="21" w16cid:durableId="1287350742">
    <w:abstractNumId w:val="19"/>
  </w:num>
  <w:num w:numId="22" w16cid:durableId="1186594935">
    <w:abstractNumId w:val="7"/>
  </w:num>
  <w:num w:numId="23" w16cid:durableId="232281107">
    <w:abstractNumId w:val="9"/>
  </w:num>
  <w:num w:numId="24" w16cid:durableId="161698018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jabloon" w:val="Verslag"/>
    <w:docVar w:name="TaalDocument" w:val="NL"/>
  </w:docVars>
  <w:rsids>
    <w:rsidRoot w:val="003968BD"/>
    <w:rsid w:val="00000F2D"/>
    <w:rsid w:val="000013F2"/>
    <w:rsid w:val="00002672"/>
    <w:rsid w:val="000034A8"/>
    <w:rsid w:val="00004365"/>
    <w:rsid w:val="00007214"/>
    <w:rsid w:val="00010557"/>
    <w:rsid w:val="000108B0"/>
    <w:rsid w:val="000120F1"/>
    <w:rsid w:val="00012715"/>
    <w:rsid w:val="00013E68"/>
    <w:rsid w:val="00014B3D"/>
    <w:rsid w:val="00022D73"/>
    <w:rsid w:val="00024555"/>
    <w:rsid w:val="0002723A"/>
    <w:rsid w:val="000324DA"/>
    <w:rsid w:val="00033953"/>
    <w:rsid w:val="0003491E"/>
    <w:rsid w:val="0003600E"/>
    <w:rsid w:val="00047403"/>
    <w:rsid w:val="00051152"/>
    <w:rsid w:val="0005485D"/>
    <w:rsid w:val="00056B2F"/>
    <w:rsid w:val="00057B72"/>
    <w:rsid w:val="00062F92"/>
    <w:rsid w:val="00066DEE"/>
    <w:rsid w:val="000722BC"/>
    <w:rsid w:val="000956F8"/>
    <w:rsid w:val="000966C3"/>
    <w:rsid w:val="000967C9"/>
    <w:rsid w:val="0009734B"/>
    <w:rsid w:val="000A1253"/>
    <w:rsid w:val="000A229B"/>
    <w:rsid w:val="000A4D4A"/>
    <w:rsid w:val="000A62C7"/>
    <w:rsid w:val="000B1C11"/>
    <w:rsid w:val="000B1CF1"/>
    <w:rsid w:val="000B4C8F"/>
    <w:rsid w:val="000B62C2"/>
    <w:rsid w:val="000B658D"/>
    <w:rsid w:val="000C0D96"/>
    <w:rsid w:val="000C76F1"/>
    <w:rsid w:val="000E611B"/>
    <w:rsid w:val="000E6527"/>
    <w:rsid w:val="000E6999"/>
    <w:rsid w:val="000E731A"/>
    <w:rsid w:val="000F0D8B"/>
    <w:rsid w:val="000F16DB"/>
    <w:rsid w:val="000F21B0"/>
    <w:rsid w:val="00100606"/>
    <w:rsid w:val="001008A8"/>
    <w:rsid w:val="00107DAE"/>
    <w:rsid w:val="00110319"/>
    <w:rsid w:val="001210ED"/>
    <w:rsid w:val="00121D7F"/>
    <w:rsid w:val="0012283F"/>
    <w:rsid w:val="00125831"/>
    <w:rsid w:val="00145AEA"/>
    <w:rsid w:val="00146858"/>
    <w:rsid w:val="00156252"/>
    <w:rsid w:val="001566DA"/>
    <w:rsid w:val="001574BD"/>
    <w:rsid w:val="00160AB0"/>
    <w:rsid w:val="00161D16"/>
    <w:rsid w:val="00164EB3"/>
    <w:rsid w:val="00170ACD"/>
    <w:rsid w:val="001745B0"/>
    <w:rsid w:val="00174F5C"/>
    <w:rsid w:val="00175650"/>
    <w:rsid w:val="001771D0"/>
    <w:rsid w:val="001774DD"/>
    <w:rsid w:val="00181D37"/>
    <w:rsid w:val="0019026A"/>
    <w:rsid w:val="001954F6"/>
    <w:rsid w:val="001A16CD"/>
    <w:rsid w:val="001A3985"/>
    <w:rsid w:val="001A4017"/>
    <w:rsid w:val="001A5285"/>
    <w:rsid w:val="001A6DD1"/>
    <w:rsid w:val="001B40DA"/>
    <w:rsid w:val="001C173C"/>
    <w:rsid w:val="001C7F14"/>
    <w:rsid w:val="001C7FF2"/>
    <w:rsid w:val="001D4B46"/>
    <w:rsid w:val="001D4B58"/>
    <w:rsid w:val="001D6AF3"/>
    <w:rsid w:val="001D71C9"/>
    <w:rsid w:val="001E3FB8"/>
    <w:rsid w:val="001E4992"/>
    <w:rsid w:val="001E4C50"/>
    <w:rsid w:val="001F2862"/>
    <w:rsid w:val="001F2A0A"/>
    <w:rsid w:val="0020123A"/>
    <w:rsid w:val="002030B4"/>
    <w:rsid w:val="00204712"/>
    <w:rsid w:val="00206044"/>
    <w:rsid w:val="00206800"/>
    <w:rsid w:val="002104DB"/>
    <w:rsid w:val="00210E11"/>
    <w:rsid w:val="00212EC3"/>
    <w:rsid w:val="00216964"/>
    <w:rsid w:val="00220B80"/>
    <w:rsid w:val="00233714"/>
    <w:rsid w:val="00235E6C"/>
    <w:rsid w:val="0023686B"/>
    <w:rsid w:val="00240D24"/>
    <w:rsid w:val="00245EAF"/>
    <w:rsid w:val="00247D56"/>
    <w:rsid w:val="002514A7"/>
    <w:rsid w:val="00251780"/>
    <w:rsid w:val="0025223A"/>
    <w:rsid w:val="00257109"/>
    <w:rsid w:val="00263A7C"/>
    <w:rsid w:val="002652B3"/>
    <w:rsid w:val="00270083"/>
    <w:rsid w:val="002704DF"/>
    <w:rsid w:val="00272C3B"/>
    <w:rsid w:val="00272E50"/>
    <w:rsid w:val="00281B86"/>
    <w:rsid w:val="00282193"/>
    <w:rsid w:val="0028499A"/>
    <w:rsid w:val="002871D8"/>
    <w:rsid w:val="0029202D"/>
    <w:rsid w:val="002976BA"/>
    <w:rsid w:val="002A0102"/>
    <w:rsid w:val="002B463D"/>
    <w:rsid w:val="002B5437"/>
    <w:rsid w:val="002B54EA"/>
    <w:rsid w:val="002B5671"/>
    <w:rsid w:val="002B7C5E"/>
    <w:rsid w:val="002D1AD8"/>
    <w:rsid w:val="002D2411"/>
    <w:rsid w:val="002D73C7"/>
    <w:rsid w:val="002D759C"/>
    <w:rsid w:val="002F0528"/>
    <w:rsid w:val="002F2E6E"/>
    <w:rsid w:val="002F46BA"/>
    <w:rsid w:val="002F4BCE"/>
    <w:rsid w:val="00300CAE"/>
    <w:rsid w:val="0030149B"/>
    <w:rsid w:val="00305C5A"/>
    <w:rsid w:val="00306ADC"/>
    <w:rsid w:val="00306C18"/>
    <w:rsid w:val="00314BCD"/>
    <w:rsid w:val="00314F74"/>
    <w:rsid w:val="00316B25"/>
    <w:rsid w:val="003214EA"/>
    <w:rsid w:val="00326D08"/>
    <w:rsid w:val="0033327C"/>
    <w:rsid w:val="00333993"/>
    <w:rsid w:val="00335CCA"/>
    <w:rsid w:val="00341057"/>
    <w:rsid w:val="00341E89"/>
    <w:rsid w:val="003434C0"/>
    <w:rsid w:val="00343C1D"/>
    <w:rsid w:val="00344D8E"/>
    <w:rsid w:val="00345B4B"/>
    <w:rsid w:val="00353404"/>
    <w:rsid w:val="00354BDA"/>
    <w:rsid w:val="00355AB1"/>
    <w:rsid w:val="00366173"/>
    <w:rsid w:val="003701E1"/>
    <w:rsid w:val="00370F54"/>
    <w:rsid w:val="00373750"/>
    <w:rsid w:val="0037518A"/>
    <w:rsid w:val="00377869"/>
    <w:rsid w:val="00381CA9"/>
    <w:rsid w:val="00382101"/>
    <w:rsid w:val="0038282A"/>
    <w:rsid w:val="0038760B"/>
    <w:rsid w:val="0038769D"/>
    <w:rsid w:val="0038788A"/>
    <w:rsid w:val="00387C1A"/>
    <w:rsid w:val="00393372"/>
    <w:rsid w:val="00395E37"/>
    <w:rsid w:val="003968BD"/>
    <w:rsid w:val="003A24F3"/>
    <w:rsid w:val="003A3E05"/>
    <w:rsid w:val="003A4609"/>
    <w:rsid w:val="003A5E26"/>
    <w:rsid w:val="003B3427"/>
    <w:rsid w:val="003B45C7"/>
    <w:rsid w:val="003C03FA"/>
    <w:rsid w:val="003C12AE"/>
    <w:rsid w:val="003C2DBD"/>
    <w:rsid w:val="003C3280"/>
    <w:rsid w:val="003C4169"/>
    <w:rsid w:val="003D244C"/>
    <w:rsid w:val="003D391C"/>
    <w:rsid w:val="003D4E64"/>
    <w:rsid w:val="003D500C"/>
    <w:rsid w:val="003D6184"/>
    <w:rsid w:val="003E40B7"/>
    <w:rsid w:val="003E69C5"/>
    <w:rsid w:val="003F5A48"/>
    <w:rsid w:val="004005D2"/>
    <w:rsid w:val="00411568"/>
    <w:rsid w:val="00422574"/>
    <w:rsid w:val="0042433F"/>
    <w:rsid w:val="004270E2"/>
    <w:rsid w:val="00434F26"/>
    <w:rsid w:val="00445B93"/>
    <w:rsid w:val="00447DF6"/>
    <w:rsid w:val="004520CC"/>
    <w:rsid w:val="004521C2"/>
    <w:rsid w:val="004532FE"/>
    <w:rsid w:val="004549A9"/>
    <w:rsid w:val="00466C02"/>
    <w:rsid w:val="00470DA8"/>
    <w:rsid w:val="00474410"/>
    <w:rsid w:val="0048210D"/>
    <w:rsid w:val="00484DAE"/>
    <w:rsid w:val="004860FB"/>
    <w:rsid w:val="00490936"/>
    <w:rsid w:val="004912BC"/>
    <w:rsid w:val="00491AE8"/>
    <w:rsid w:val="00493044"/>
    <w:rsid w:val="00494060"/>
    <w:rsid w:val="00497D3D"/>
    <w:rsid w:val="004A5C9B"/>
    <w:rsid w:val="004A70E5"/>
    <w:rsid w:val="004A7380"/>
    <w:rsid w:val="004A7DBB"/>
    <w:rsid w:val="004B1C3B"/>
    <w:rsid w:val="004B4306"/>
    <w:rsid w:val="004B66EF"/>
    <w:rsid w:val="004C0B0A"/>
    <w:rsid w:val="004C675F"/>
    <w:rsid w:val="004D19D5"/>
    <w:rsid w:val="004D5D02"/>
    <w:rsid w:val="004D5F80"/>
    <w:rsid w:val="004D6597"/>
    <w:rsid w:val="004E3E81"/>
    <w:rsid w:val="004E62D5"/>
    <w:rsid w:val="004F298F"/>
    <w:rsid w:val="004F6E4A"/>
    <w:rsid w:val="00501E2E"/>
    <w:rsid w:val="00503468"/>
    <w:rsid w:val="00505B88"/>
    <w:rsid w:val="00513AD5"/>
    <w:rsid w:val="00513F79"/>
    <w:rsid w:val="00516064"/>
    <w:rsid w:val="005164E4"/>
    <w:rsid w:val="005165D5"/>
    <w:rsid w:val="00517CCB"/>
    <w:rsid w:val="005328DA"/>
    <w:rsid w:val="0053308A"/>
    <w:rsid w:val="00533454"/>
    <w:rsid w:val="00534312"/>
    <w:rsid w:val="0053460D"/>
    <w:rsid w:val="0053666A"/>
    <w:rsid w:val="00540D60"/>
    <w:rsid w:val="00540DC2"/>
    <w:rsid w:val="00543C8C"/>
    <w:rsid w:val="005467C5"/>
    <w:rsid w:val="0055233D"/>
    <w:rsid w:val="005538E3"/>
    <w:rsid w:val="00553CBE"/>
    <w:rsid w:val="00561D0B"/>
    <w:rsid w:val="00561FAD"/>
    <w:rsid w:val="00562CD1"/>
    <w:rsid w:val="005630C8"/>
    <w:rsid w:val="005715DE"/>
    <w:rsid w:val="005736D4"/>
    <w:rsid w:val="00575069"/>
    <w:rsid w:val="00576899"/>
    <w:rsid w:val="00583C60"/>
    <w:rsid w:val="00592626"/>
    <w:rsid w:val="005A08CB"/>
    <w:rsid w:val="005A2C30"/>
    <w:rsid w:val="005A3390"/>
    <w:rsid w:val="005A59E1"/>
    <w:rsid w:val="005A63EE"/>
    <w:rsid w:val="005B19F9"/>
    <w:rsid w:val="005B4C56"/>
    <w:rsid w:val="005B5C30"/>
    <w:rsid w:val="005B7933"/>
    <w:rsid w:val="005C30BE"/>
    <w:rsid w:val="005C4051"/>
    <w:rsid w:val="005C6FDD"/>
    <w:rsid w:val="005D1A90"/>
    <w:rsid w:val="005D2923"/>
    <w:rsid w:val="005D60DB"/>
    <w:rsid w:val="005E0F24"/>
    <w:rsid w:val="005E277E"/>
    <w:rsid w:val="005E30D1"/>
    <w:rsid w:val="005E386C"/>
    <w:rsid w:val="005E7A0F"/>
    <w:rsid w:val="005F1261"/>
    <w:rsid w:val="00604E1F"/>
    <w:rsid w:val="00610414"/>
    <w:rsid w:val="00610962"/>
    <w:rsid w:val="00611598"/>
    <w:rsid w:val="006207D8"/>
    <w:rsid w:val="00622A37"/>
    <w:rsid w:val="006244D3"/>
    <w:rsid w:val="006251E7"/>
    <w:rsid w:val="00625B17"/>
    <w:rsid w:val="00633F88"/>
    <w:rsid w:val="00637F3E"/>
    <w:rsid w:val="00642EB0"/>
    <w:rsid w:val="00642F2C"/>
    <w:rsid w:val="00651EFE"/>
    <w:rsid w:val="00655A87"/>
    <w:rsid w:val="00656C1C"/>
    <w:rsid w:val="00657C24"/>
    <w:rsid w:val="00662744"/>
    <w:rsid w:val="0066311E"/>
    <w:rsid w:val="0066358C"/>
    <w:rsid w:val="00663AC3"/>
    <w:rsid w:val="0066505B"/>
    <w:rsid w:val="006723B9"/>
    <w:rsid w:val="006725CE"/>
    <w:rsid w:val="006733CA"/>
    <w:rsid w:val="006763CE"/>
    <w:rsid w:val="00677A7B"/>
    <w:rsid w:val="006809E7"/>
    <w:rsid w:val="00681934"/>
    <w:rsid w:val="00683342"/>
    <w:rsid w:val="0068697C"/>
    <w:rsid w:val="00686AA0"/>
    <w:rsid w:val="006931C9"/>
    <w:rsid w:val="00695FDE"/>
    <w:rsid w:val="00696F90"/>
    <w:rsid w:val="006A1EEB"/>
    <w:rsid w:val="006A38BC"/>
    <w:rsid w:val="006A51FE"/>
    <w:rsid w:val="006A5B3B"/>
    <w:rsid w:val="006B424E"/>
    <w:rsid w:val="006C0A90"/>
    <w:rsid w:val="006C2ABF"/>
    <w:rsid w:val="006C2CF9"/>
    <w:rsid w:val="006C59B2"/>
    <w:rsid w:val="006C6021"/>
    <w:rsid w:val="006C6E5B"/>
    <w:rsid w:val="006D0B39"/>
    <w:rsid w:val="006D1E77"/>
    <w:rsid w:val="006D6F7A"/>
    <w:rsid w:val="006E08B9"/>
    <w:rsid w:val="006E32BB"/>
    <w:rsid w:val="006E7CC2"/>
    <w:rsid w:val="006F0828"/>
    <w:rsid w:val="006F25D7"/>
    <w:rsid w:val="006F308A"/>
    <w:rsid w:val="006F32D8"/>
    <w:rsid w:val="006F4CAE"/>
    <w:rsid w:val="006F63FA"/>
    <w:rsid w:val="006F6FB3"/>
    <w:rsid w:val="006F7408"/>
    <w:rsid w:val="006F7831"/>
    <w:rsid w:val="00701483"/>
    <w:rsid w:val="007060F1"/>
    <w:rsid w:val="00707268"/>
    <w:rsid w:val="00721313"/>
    <w:rsid w:val="00726899"/>
    <w:rsid w:val="00727FB6"/>
    <w:rsid w:val="00730BD8"/>
    <w:rsid w:val="00734D21"/>
    <w:rsid w:val="00737A0F"/>
    <w:rsid w:val="0074183C"/>
    <w:rsid w:val="00742A5A"/>
    <w:rsid w:val="00763639"/>
    <w:rsid w:val="00763F00"/>
    <w:rsid w:val="00764CE6"/>
    <w:rsid w:val="0076550E"/>
    <w:rsid w:val="00765B0F"/>
    <w:rsid w:val="00767C44"/>
    <w:rsid w:val="00773C38"/>
    <w:rsid w:val="007879A7"/>
    <w:rsid w:val="00793543"/>
    <w:rsid w:val="00794D99"/>
    <w:rsid w:val="00795CBE"/>
    <w:rsid w:val="007A1845"/>
    <w:rsid w:val="007A18E1"/>
    <w:rsid w:val="007A3EBF"/>
    <w:rsid w:val="007A3FF4"/>
    <w:rsid w:val="007A442B"/>
    <w:rsid w:val="007A6407"/>
    <w:rsid w:val="007B02CB"/>
    <w:rsid w:val="007B1622"/>
    <w:rsid w:val="007B1767"/>
    <w:rsid w:val="007B50E2"/>
    <w:rsid w:val="007B610E"/>
    <w:rsid w:val="007C17C5"/>
    <w:rsid w:val="007C1C65"/>
    <w:rsid w:val="007C348B"/>
    <w:rsid w:val="007C4120"/>
    <w:rsid w:val="007C511A"/>
    <w:rsid w:val="007C559C"/>
    <w:rsid w:val="007C5885"/>
    <w:rsid w:val="007D688A"/>
    <w:rsid w:val="007E2278"/>
    <w:rsid w:val="007E23DD"/>
    <w:rsid w:val="007E330E"/>
    <w:rsid w:val="007E6EF0"/>
    <w:rsid w:val="007F2D99"/>
    <w:rsid w:val="007F700D"/>
    <w:rsid w:val="007F720B"/>
    <w:rsid w:val="00801F16"/>
    <w:rsid w:val="00811446"/>
    <w:rsid w:val="00813F9C"/>
    <w:rsid w:val="00814C44"/>
    <w:rsid w:val="00821064"/>
    <w:rsid w:val="008248DD"/>
    <w:rsid w:val="00840C0F"/>
    <w:rsid w:val="00841931"/>
    <w:rsid w:val="00841DA8"/>
    <w:rsid w:val="008467BE"/>
    <w:rsid w:val="00854C00"/>
    <w:rsid w:val="0085544F"/>
    <w:rsid w:val="00856CB8"/>
    <w:rsid w:val="0086166E"/>
    <w:rsid w:val="00862B9E"/>
    <w:rsid w:val="00863B07"/>
    <w:rsid w:val="00874F51"/>
    <w:rsid w:val="008810B2"/>
    <w:rsid w:val="008811AA"/>
    <w:rsid w:val="0088509A"/>
    <w:rsid w:val="0088635E"/>
    <w:rsid w:val="00893DA7"/>
    <w:rsid w:val="008A231D"/>
    <w:rsid w:val="008A24C5"/>
    <w:rsid w:val="008A72A7"/>
    <w:rsid w:val="008B32FF"/>
    <w:rsid w:val="008C2F1A"/>
    <w:rsid w:val="008C4DBF"/>
    <w:rsid w:val="008C5DED"/>
    <w:rsid w:val="008C67EB"/>
    <w:rsid w:val="008E0F32"/>
    <w:rsid w:val="008E1D35"/>
    <w:rsid w:val="008F056C"/>
    <w:rsid w:val="008F187F"/>
    <w:rsid w:val="008F26E9"/>
    <w:rsid w:val="008F77A0"/>
    <w:rsid w:val="00911408"/>
    <w:rsid w:val="009131F1"/>
    <w:rsid w:val="0091587B"/>
    <w:rsid w:val="00916BE6"/>
    <w:rsid w:val="0091783C"/>
    <w:rsid w:val="00924859"/>
    <w:rsid w:val="00934518"/>
    <w:rsid w:val="009368EB"/>
    <w:rsid w:val="00941FBE"/>
    <w:rsid w:val="009432AD"/>
    <w:rsid w:val="00943377"/>
    <w:rsid w:val="00954DB9"/>
    <w:rsid w:val="00954EB8"/>
    <w:rsid w:val="00962759"/>
    <w:rsid w:val="00966B54"/>
    <w:rsid w:val="00966DC8"/>
    <w:rsid w:val="00971638"/>
    <w:rsid w:val="009803DF"/>
    <w:rsid w:val="0098544B"/>
    <w:rsid w:val="009875E4"/>
    <w:rsid w:val="00990239"/>
    <w:rsid w:val="0099538A"/>
    <w:rsid w:val="009A0231"/>
    <w:rsid w:val="009A142C"/>
    <w:rsid w:val="009A2643"/>
    <w:rsid w:val="009B6556"/>
    <w:rsid w:val="009C036E"/>
    <w:rsid w:val="009C11C2"/>
    <w:rsid w:val="009C22DA"/>
    <w:rsid w:val="009C37B6"/>
    <w:rsid w:val="009D1A40"/>
    <w:rsid w:val="009D3035"/>
    <w:rsid w:val="009E4DBF"/>
    <w:rsid w:val="009F125D"/>
    <w:rsid w:val="00A004F5"/>
    <w:rsid w:val="00A04A66"/>
    <w:rsid w:val="00A0641A"/>
    <w:rsid w:val="00A115AC"/>
    <w:rsid w:val="00A12645"/>
    <w:rsid w:val="00A12C8E"/>
    <w:rsid w:val="00A142F9"/>
    <w:rsid w:val="00A14B37"/>
    <w:rsid w:val="00A15096"/>
    <w:rsid w:val="00A1552B"/>
    <w:rsid w:val="00A17D0C"/>
    <w:rsid w:val="00A257B6"/>
    <w:rsid w:val="00A30427"/>
    <w:rsid w:val="00A324C0"/>
    <w:rsid w:val="00A378BB"/>
    <w:rsid w:val="00A453AE"/>
    <w:rsid w:val="00A46925"/>
    <w:rsid w:val="00A475E6"/>
    <w:rsid w:val="00A51418"/>
    <w:rsid w:val="00A538CA"/>
    <w:rsid w:val="00A600A6"/>
    <w:rsid w:val="00A61011"/>
    <w:rsid w:val="00A610EC"/>
    <w:rsid w:val="00A619EF"/>
    <w:rsid w:val="00A64736"/>
    <w:rsid w:val="00A704E8"/>
    <w:rsid w:val="00A81375"/>
    <w:rsid w:val="00A903EA"/>
    <w:rsid w:val="00A93F88"/>
    <w:rsid w:val="00A9491B"/>
    <w:rsid w:val="00A960F7"/>
    <w:rsid w:val="00A96D53"/>
    <w:rsid w:val="00A976F9"/>
    <w:rsid w:val="00AA23CA"/>
    <w:rsid w:val="00AA569B"/>
    <w:rsid w:val="00AB50AF"/>
    <w:rsid w:val="00AC41EA"/>
    <w:rsid w:val="00AC5D74"/>
    <w:rsid w:val="00AC6D89"/>
    <w:rsid w:val="00AC7AFC"/>
    <w:rsid w:val="00AD1674"/>
    <w:rsid w:val="00AD583E"/>
    <w:rsid w:val="00AE144A"/>
    <w:rsid w:val="00AE18EF"/>
    <w:rsid w:val="00AE1BEB"/>
    <w:rsid w:val="00AE71A6"/>
    <w:rsid w:val="00AF0215"/>
    <w:rsid w:val="00AF2300"/>
    <w:rsid w:val="00AF30E3"/>
    <w:rsid w:val="00AF5EE5"/>
    <w:rsid w:val="00B019EA"/>
    <w:rsid w:val="00B04DC1"/>
    <w:rsid w:val="00B11352"/>
    <w:rsid w:val="00B11BCA"/>
    <w:rsid w:val="00B24A99"/>
    <w:rsid w:val="00B255ED"/>
    <w:rsid w:val="00B25DCE"/>
    <w:rsid w:val="00B328D6"/>
    <w:rsid w:val="00B33EDB"/>
    <w:rsid w:val="00B41501"/>
    <w:rsid w:val="00B42C93"/>
    <w:rsid w:val="00B439F2"/>
    <w:rsid w:val="00B449D1"/>
    <w:rsid w:val="00B454C7"/>
    <w:rsid w:val="00B4682D"/>
    <w:rsid w:val="00B472D0"/>
    <w:rsid w:val="00B50D8B"/>
    <w:rsid w:val="00B532D5"/>
    <w:rsid w:val="00B532FB"/>
    <w:rsid w:val="00B74014"/>
    <w:rsid w:val="00B75487"/>
    <w:rsid w:val="00B817A4"/>
    <w:rsid w:val="00B8322F"/>
    <w:rsid w:val="00B841A3"/>
    <w:rsid w:val="00B91923"/>
    <w:rsid w:val="00B9246C"/>
    <w:rsid w:val="00B92CFE"/>
    <w:rsid w:val="00B94D96"/>
    <w:rsid w:val="00BA32F4"/>
    <w:rsid w:val="00BA398A"/>
    <w:rsid w:val="00BA470D"/>
    <w:rsid w:val="00BA62BD"/>
    <w:rsid w:val="00BA666C"/>
    <w:rsid w:val="00BA682C"/>
    <w:rsid w:val="00BB0534"/>
    <w:rsid w:val="00BB14DD"/>
    <w:rsid w:val="00BB53C2"/>
    <w:rsid w:val="00BC79E0"/>
    <w:rsid w:val="00BD03B7"/>
    <w:rsid w:val="00BD161D"/>
    <w:rsid w:val="00BD1CE2"/>
    <w:rsid w:val="00BD2BAA"/>
    <w:rsid w:val="00BD42AC"/>
    <w:rsid w:val="00BE1561"/>
    <w:rsid w:val="00BE29F0"/>
    <w:rsid w:val="00BF4A64"/>
    <w:rsid w:val="00BF760E"/>
    <w:rsid w:val="00C1305C"/>
    <w:rsid w:val="00C17CE0"/>
    <w:rsid w:val="00C17E81"/>
    <w:rsid w:val="00C2413F"/>
    <w:rsid w:val="00C250E5"/>
    <w:rsid w:val="00C27498"/>
    <w:rsid w:val="00C31980"/>
    <w:rsid w:val="00C43EB6"/>
    <w:rsid w:val="00C442BE"/>
    <w:rsid w:val="00C46454"/>
    <w:rsid w:val="00C53915"/>
    <w:rsid w:val="00C53C57"/>
    <w:rsid w:val="00C56E5C"/>
    <w:rsid w:val="00C60B1A"/>
    <w:rsid w:val="00C6393E"/>
    <w:rsid w:val="00C736C8"/>
    <w:rsid w:val="00C74491"/>
    <w:rsid w:val="00C74B2C"/>
    <w:rsid w:val="00C77231"/>
    <w:rsid w:val="00C82983"/>
    <w:rsid w:val="00C845BE"/>
    <w:rsid w:val="00C846DB"/>
    <w:rsid w:val="00C92D8D"/>
    <w:rsid w:val="00C97CA2"/>
    <w:rsid w:val="00CA4679"/>
    <w:rsid w:val="00CB171C"/>
    <w:rsid w:val="00CB266B"/>
    <w:rsid w:val="00CB5E8A"/>
    <w:rsid w:val="00CB6DA0"/>
    <w:rsid w:val="00CC725E"/>
    <w:rsid w:val="00CE27E6"/>
    <w:rsid w:val="00CE4B11"/>
    <w:rsid w:val="00CE519A"/>
    <w:rsid w:val="00CE60F2"/>
    <w:rsid w:val="00CF0C4C"/>
    <w:rsid w:val="00CF6E2D"/>
    <w:rsid w:val="00CF7EE1"/>
    <w:rsid w:val="00D03679"/>
    <w:rsid w:val="00D05CCA"/>
    <w:rsid w:val="00D113B0"/>
    <w:rsid w:val="00D138D1"/>
    <w:rsid w:val="00D23367"/>
    <w:rsid w:val="00D236A5"/>
    <w:rsid w:val="00D2542B"/>
    <w:rsid w:val="00D35009"/>
    <w:rsid w:val="00D40523"/>
    <w:rsid w:val="00D40FA9"/>
    <w:rsid w:val="00D42B9E"/>
    <w:rsid w:val="00D45066"/>
    <w:rsid w:val="00D47059"/>
    <w:rsid w:val="00D52451"/>
    <w:rsid w:val="00D526A3"/>
    <w:rsid w:val="00D55E58"/>
    <w:rsid w:val="00D60920"/>
    <w:rsid w:val="00D70566"/>
    <w:rsid w:val="00D726EB"/>
    <w:rsid w:val="00D75542"/>
    <w:rsid w:val="00D756BB"/>
    <w:rsid w:val="00D77F2B"/>
    <w:rsid w:val="00D80547"/>
    <w:rsid w:val="00D86155"/>
    <w:rsid w:val="00D874C5"/>
    <w:rsid w:val="00DA0BA1"/>
    <w:rsid w:val="00DA23FB"/>
    <w:rsid w:val="00DA4F85"/>
    <w:rsid w:val="00DB3BCB"/>
    <w:rsid w:val="00DB64CF"/>
    <w:rsid w:val="00DB6F89"/>
    <w:rsid w:val="00DC66A8"/>
    <w:rsid w:val="00DC738F"/>
    <w:rsid w:val="00DD73FA"/>
    <w:rsid w:val="00DE3988"/>
    <w:rsid w:val="00DE70D5"/>
    <w:rsid w:val="00DF1113"/>
    <w:rsid w:val="00DF29B6"/>
    <w:rsid w:val="00DF3026"/>
    <w:rsid w:val="00DF51B6"/>
    <w:rsid w:val="00DF6C0E"/>
    <w:rsid w:val="00DF7439"/>
    <w:rsid w:val="00E0046D"/>
    <w:rsid w:val="00E01477"/>
    <w:rsid w:val="00E015A2"/>
    <w:rsid w:val="00E0208B"/>
    <w:rsid w:val="00E0218A"/>
    <w:rsid w:val="00E04D1D"/>
    <w:rsid w:val="00E05384"/>
    <w:rsid w:val="00E05640"/>
    <w:rsid w:val="00E077BF"/>
    <w:rsid w:val="00E14FFB"/>
    <w:rsid w:val="00E15D52"/>
    <w:rsid w:val="00E17E5B"/>
    <w:rsid w:val="00E20436"/>
    <w:rsid w:val="00E36009"/>
    <w:rsid w:val="00E36863"/>
    <w:rsid w:val="00E42CD6"/>
    <w:rsid w:val="00E45792"/>
    <w:rsid w:val="00E5698B"/>
    <w:rsid w:val="00E625DB"/>
    <w:rsid w:val="00E62F00"/>
    <w:rsid w:val="00E63D55"/>
    <w:rsid w:val="00E71059"/>
    <w:rsid w:val="00E76721"/>
    <w:rsid w:val="00E77D85"/>
    <w:rsid w:val="00E83356"/>
    <w:rsid w:val="00E837DC"/>
    <w:rsid w:val="00E840D1"/>
    <w:rsid w:val="00E8674E"/>
    <w:rsid w:val="00E936DB"/>
    <w:rsid w:val="00E9456C"/>
    <w:rsid w:val="00EB235F"/>
    <w:rsid w:val="00EC40D6"/>
    <w:rsid w:val="00EC60BA"/>
    <w:rsid w:val="00ED487C"/>
    <w:rsid w:val="00EE3E15"/>
    <w:rsid w:val="00EE43EB"/>
    <w:rsid w:val="00EE49FF"/>
    <w:rsid w:val="00EE4D9A"/>
    <w:rsid w:val="00EE5020"/>
    <w:rsid w:val="00EE59BD"/>
    <w:rsid w:val="00EF3A58"/>
    <w:rsid w:val="00EF62F7"/>
    <w:rsid w:val="00F02337"/>
    <w:rsid w:val="00F1069B"/>
    <w:rsid w:val="00F1774D"/>
    <w:rsid w:val="00F23D9C"/>
    <w:rsid w:val="00F24A11"/>
    <w:rsid w:val="00F32AAA"/>
    <w:rsid w:val="00F4204B"/>
    <w:rsid w:val="00F42DDA"/>
    <w:rsid w:val="00F520E2"/>
    <w:rsid w:val="00F5469C"/>
    <w:rsid w:val="00F60E6E"/>
    <w:rsid w:val="00F619F7"/>
    <w:rsid w:val="00F622A0"/>
    <w:rsid w:val="00F640B9"/>
    <w:rsid w:val="00F6469E"/>
    <w:rsid w:val="00F65B9B"/>
    <w:rsid w:val="00F679F3"/>
    <w:rsid w:val="00F71348"/>
    <w:rsid w:val="00F73284"/>
    <w:rsid w:val="00F77746"/>
    <w:rsid w:val="00F846C8"/>
    <w:rsid w:val="00F920D4"/>
    <w:rsid w:val="00FA6AB4"/>
    <w:rsid w:val="00FB06FB"/>
    <w:rsid w:val="00FC0042"/>
    <w:rsid w:val="00FC44F3"/>
    <w:rsid w:val="00FC4933"/>
    <w:rsid w:val="00FC5577"/>
    <w:rsid w:val="00FD22B0"/>
    <w:rsid w:val="00FD4500"/>
    <w:rsid w:val="00FD4933"/>
    <w:rsid w:val="00FE06BD"/>
    <w:rsid w:val="00FE3256"/>
    <w:rsid w:val="00FE536F"/>
    <w:rsid w:val="00FE5A4A"/>
    <w:rsid w:val="00FE6569"/>
    <w:rsid w:val="00FE662D"/>
    <w:rsid w:val="00FE701C"/>
    <w:rsid w:val="00FE7FF2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721C1"/>
  <w15:docId w15:val="{AD3411B3-834D-4AA2-A409-5F895D9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Courier New" w:hAnsi="Courier New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Univers" w:hAnsi="Univers"/>
      <w:sz w:val="16"/>
    </w:rPr>
  </w:style>
  <w:style w:type="paragraph" w:styleId="Kop2">
    <w:name w:val="heading 2"/>
    <w:basedOn w:val="Kop1"/>
    <w:next w:val="Standaard"/>
    <w:qFormat/>
    <w:pPr>
      <w:outlineLvl w:val="1"/>
    </w:pPr>
  </w:style>
  <w:style w:type="paragraph" w:styleId="Kop3">
    <w:name w:val="heading 3"/>
    <w:basedOn w:val="Kop2"/>
    <w:next w:val="Standaard"/>
    <w:qFormat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Pr>
      <w:rFonts w:ascii="Univers" w:hAnsi="Univers"/>
      <w:sz w:val="16"/>
    </w:rPr>
  </w:style>
  <w:style w:type="paragraph" w:customStyle="1" w:styleId="sysKop">
    <w:name w:val="sys Kop"/>
    <w:basedOn w:val="Standaard"/>
    <w:next w:val="Standaard"/>
    <w:rPr>
      <w:rFonts w:ascii="Univers" w:hAnsi="Univers"/>
      <w:sz w:val="16"/>
    </w:rPr>
  </w:style>
  <w:style w:type="paragraph" w:customStyle="1" w:styleId="sysKop1">
    <w:name w:val="sys Kop 1"/>
    <w:basedOn w:val="sysKop"/>
    <w:next w:val="Standaard"/>
    <w:pPr>
      <w:spacing w:before="120"/>
    </w:pPr>
  </w:style>
  <w:style w:type="paragraph" w:customStyle="1" w:styleId="sysKoptekst">
    <w:name w:val="sys Koptekst"/>
    <w:basedOn w:val="sysKop"/>
    <w:pPr>
      <w:framePr w:w="6237" w:hSpace="142" w:vSpace="142" w:wrap="around" w:vAnchor="text" w:hAnchor="text" w:y="1"/>
    </w:pPr>
  </w:style>
  <w:style w:type="paragraph" w:customStyle="1" w:styleId="sysKoptekst1">
    <w:name w:val="sys Koptekst 1"/>
    <w:basedOn w:val="sysKoptekst"/>
    <w:pPr>
      <w:framePr w:wrap="around"/>
      <w:spacing w:before="240"/>
    </w:pPr>
  </w:style>
  <w:style w:type="paragraph" w:customStyle="1" w:styleId="sysKoptekstwit">
    <w:name w:val="sys Koptekst wit"/>
    <w:basedOn w:val="sysKoptekst"/>
    <w:pPr>
      <w:framePr w:w="0" w:hSpace="0" w:vSpace="0" w:wrap="auto" w:vAnchor="margin" w:yAlign="inline"/>
      <w:spacing w:before="1680"/>
    </w:pPr>
  </w:style>
  <w:style w:type="paragraph" w:customStyle="1" w:styleId="sysKoptekstVet">
    <w:name w:val="sys KoptekstVet"/>
    <w:basedOn w:val="Standaard"/>
    <w:rPr>
      <w:rFonts w:ascii="Univers" w:hAnsi="Univers"/>
      <w:b/>
      <w:sz w:val="16"/>
    </w:rPr>
  </w:style>
  <w:style w:type="paragraph" w:customStyle="1" w:styleId="sysStandaard01">
    <w:name w:val="sys Standaard 0 1"/>
    <w:basedOn w:val="Standaard"/>
    <w:pPr>
      <w:spacing w:after="240"/>
    </w:pPr>
  </w:style>
  <w:style w:type="paragraph" w:customStyle="1" w:styleId="sysStandaard02">
    <w:name w:val="sys Standaard 0 2"/>
    <w:basedOn w:val="Standaard"/>
    <w:pPr>
      <w:spacing w:after="480"/>
    </w:pPr>
  </w:style>
  <w:style w:type="character" w:customStyle="1" w:styleId="sysVerborgentekst">
    <w:name w:val="sys Verborgen tekst"/>
    <w:rPr>
      <w:vanish/>
    </w:rPr>
  </w:style>
  <w:style w:type="paragraph" w:styleId="Voettekst">
    <w:name w:val="footer"/>
    <w:basedOn w:val="sysKop"/>
    <w:semiHidden/>
    <w:pPr>
      <w:spacing w:line="180" w:lineRule="atLeast"/>
    </w:pPr>
    <w:rPr>
      <w:sz w:val="12"/>
    </w:rPr>
  </w:style>
  <w:style w:type="paragraph" w:customStyle="1" w:styleId="VoettekstR">
    <w:name w:val="Voettekst R"/>
    <w:basedOn w:val="Voettekst"/>
    <w:pPr>
      <w:tabs>
        <w:tab w:val="right" w:pos="8647"/>
      </w:tabs>
      <w:jc w:val="right"/>
    </w:pPr>
    <w:rPr>
      <w:snapToGrid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cs="Courier New"/>
      <w:bCs/>
      <w:i/>
      <w:iCs/>
    </w:rPr>
  </w:style>
  <w:style w:type="paragraph" w:styleId="Plattetekst2">
    <w:name w:val="Body Text 2"/>
    <w:basedOn w:val="Standaard"/>
    <w:semiHidden/>
    <w:pPr>
      <w:jc w:val="center"/>
    </w:pPr>
    <w:rPr>
      <w:sz w:val="18"/>
    </w:rPr>
  </w:style>
  <w:style w:type="paragraph" w:styleId="Plattetekst3">
    <w:name w:val="Body Text 3"/>
    <w:basedOn w:val="Standaard"/>
    <w:semiHidden/>
    <w:pPr>
      <w:jc w:val="center"/>
    </w:p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092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6092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44D8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A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Vergadering / project</vt:lpstr>
    </vt:vector>
  </TitlesOfParts>
  <Company>Gemeente Nijmegen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/ project</dc:title>
  <dc:subject>P40; ;b</dc:subject>
  <dc:creator>cremm0</dc:creator>
  <cp:lastModifiedBy>Petra Kerkhof</cp:lastModifiedBy>
  <cp:revision>5</cp:revision>
  <cp:lastPrinted>2022-09-23T09:21:00Z</cp:lastPrinted>
  <dcterms:created xsi:type="dcterms:W3CDTF">2022-09-23T06:57:00Z</dcterms:created>
  <dcterms:modified xsi:type="dcterms:W3CDTF">2022-09-23T09:36:00Z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-1069552232</vt:i4>
  </property>
</Properties>
</file>